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AFC4" w14:textId="77777777" w:rsidR="00EC0438" w:rsidRPr="00634442" w:rsidRDefault="00EC0438" w:rsidP="00EC0438">
      <w:pPr>
        <w:ind w:left="-284"/>
        <w:rPr>
          <w:b/>
          <w:sz w:val="24"/>
          <w:szCs w:val="24"/>
        </w:rPr>
      </w:pPr>
      <w:r w:rsidRPr="00634442">
        <w:rPr>
          <w:b/>
          <w:sz w:val="24"/>
          <w:szCs w:val="24"/>
        </w:rPr>
        <w:t>WHO WE ARE</w:t>
      </w:r>
      <w:r w:rsidRPr="00634442">
        <w:rPr>
          <w:b/>
          <w:sz w:val="24"/>
          <w:szCs w:val="24"/>
        </w:rPr>
        <w:tab/>
      </w:r>
    </w:p>
    <w:p w14:paraId="7C00BBC8" w14:textId="77777777" w:rsidR="00EC0438" w:rsidRDefault="00EC0438" w:rsidP="00EC0438">
      <w:pPr>
        <w:ind w:left="-284"/>
      </w:pPr>
      <w:r w:rsidRPr="008607CD">
        <w:t>Leeds LMC comprises</w:t>
      </w:r>
      <w:r>
        <w:t>:</w:t>
      </w:r>
    </w:p>
    <w:p w14:paraId="4330CFBB" w14:textId="77777777" w:rsidR="00EC0438" w:rsidRDefault="00EC0438" w:rsidP="00EC0438">
      <w:pPr>
        <w:numPr>
          <w:ilvl w:val="0"/>
          <w:numId w:val="3"/>
        </w:numPr>
      </w:pPr>
      <w:r w:rsidRPr="008607CD">
        <w:t xml:space="preserve">9 GP locality member </w:t>
      </w:r>
      <w:proofErr w:type="gramStart"/>
      <w:r w:rsidRPr="008607CD">
        <w:t>seats</w:t>
      </w:r>
      <w:r>
        <w:t>;</w:t>
      </w:r>
      <w:proofErr w:type="gramEnd"/>
    </w:p>
    <w:p w14:paraId="429E1E50" w14:textId="77777777" w:rsidR="00EC0438" w:rsidRDefault="00EC0438" w:rsidP="00EC0438">
      <w:pPr>
        <w:numPr>
          <w:ilvl w:val="0"/>
          <w:numId w:val="3"/>
        </w:numPr>
      </w:pPr>
      <w:r w:rsidRPr="008607CD">
        <w:t xml:space="preserve">12 City-wide member </w:t>
      </w:r>
      <w:proofErr w:type="gramStart"/>
      <w:r w:rsidRPr="008607CD">
        <w:t>seats</w:t>
      </w:r>
      <w:r>
        <w:t>;</w:t>
      </w:r>
      <w:proofErr w:type="gramEnd"/>
    </w:p>
    <w:p w14:paraId="46FDB3AF" w14:textId="77777777" w:rsidR="00EC0438" w:rsidRPr="008607CD" w:rsidRDefault="00EC0438" w:rsidP="00EC0438">
      <w:pPr>
        <w:numPr>
          <w:ilvl w:val="0"/>
          <w:numId w:val="3"/>
        </w:numPr>
      </w:pPr>
      <w:r>
        <w:t>10 other members including Practice Manager, Practice employed clinician, PCN employed clinician, public health representative and Trust representatives</w:t>
      </w:r>
    </w:p>
    <w:p w14:paraId="0DE32B80" w14:textId="77777777" w:rsidR="00EC0438" w:rsidRDefault="00EC0438" w:rsidP="00EC0438">
      <w:pPr>
        <w:ind w:left="-284"/>
      </w:pPr>
    </w:p>
    <w:p w14:paraId="5F0888B1" w14:textId="77777777" w:rsidR="00EC0438" w:rsidRDefault="00EC0438" w:rsidP="00EC0438">
      <w:pPr>
        <w:ind w:left="-284"/>
      </w:pPr>
    </w:p>
    <w:p w14:paraId="6570DB2B" w14:textId="77777777" w:rsidR="00EC0438" w:rsidRPr="00634442" w:rsidRDefault="00EC0438" w:rsidP="00EC0438">
      <w:pPr>
        <w:ind w:left="-284"/>
        <w:rPr>
          <w:sz w:val="24"/>
          <w:szCs w:val="24"/>
        </w:rPr>
      </w:pPr>
      <w:r w:rsidRPr="00634442">
        <w:rPr>
          <w:rFonts w:cs="Arial"/>
          <w:b/>
          <w:sz w:val="24"/>
          <w:szCs w:val="24"/>
        </w:rPr>
        <w:t xml:space="preserve">LMC OFFICERS </w:t>
      </w:r>
    </w:p>
    <w:p w14:paraId="3594FDE7" w14:textId="77777777" w:rsidR="00EC0438" w:rsidRPr="008607CD" w:rsidRDefault="00EC0438" w:rsidP="00EC0438">
      <w:pPr>
        <w:ind w:left="-284" w:right="-413"/>
        <w:rPr>
          <w:rFonts w:cs="Arial"/>
        </w:rPr>
      </w:pPr>
      <w:r w:rsidRPr="008607CD">
        <w:rPr>
          <w:rFonts w:cs="Arial"/>
        </w:rPr>
        <w:t xml:space="preserve">Dr Nicola </w:t>
      </w:r>
      <w:proofErr w:type="spellStart"/>
      <w:r w:rsidRPr="008607CD">
        <w:rPr>
          <w:rFonts w:cs="Arial"/>
        </w:rPr>
        <w:t>Hambridge</w:t>
      </w:r>
      <w:proofErr w:type="spellEnd"/>
      <w:r w:rsidRPr="008607CD">
        <w:rPr>
          <w:rFonts w:cs="Arial"/>
        </w:rPr>
        <w:t xml:space="preserve"> – Chair</w:t>
      </w:r>
    </w:p>
    <w:p w14:paraId="2FDD555F" w14:textId="77777777" w:rsidR="00EC0438" w:rsidRPr="008607CD" w:rsidRDefault="00EC0438" w:rsidP="00EC0438">
      <w:pPr>
        <w:ind w:left="-284" w:right="-413"/>
        <w:rPr>
          <w:rFonts w:cs="Arial"/>
        </w:rPr>
      </w:pPr>
      <w:r w:rsidRPr="008607CD">
        <w:rPr>
          <w:rFonts w:cs="Arial"/>
        </w:rPr>
        <w:t>Dr Sarah McSorley – Vice Chair</w:t>
      </w:r>
    </w:p>
    <w:p w14:paraId="5920D7CE" w14:textId="77777777" w:rsidR="00EC0438" w:rsidRPr="008607CD" w:rsidRDefault="00EC0438" w:rsidP="00EC0438">
      <w:pPr>
        <w:ind w:left="-284" w:right="-413"/>
        <w:rPr>
          <w:rFonts w:cs="Arial"/>
        </w:rPr>
      </w:pPr>
      <w:r w:rsidRPr="008607CD">
        <w:rPr>
          <w:rFonts w:cs="Arial"/>
        </w:rPr>
        <w:t xml:space="preserve">Dr Raj </w:t>
      </w:r>
      <w:proofErr w:type="spellStart"/>
      <w:r w:rsidRPr="008607CD">
        <w:rPr>
          <w:rFonts w:cs="Arial"/>
        </w:rPr>
        <w:t>Sathiyaseelan</w:t>
      </w:r>
      <w:proofErr w:type="spellEnd"/>
      <w:r w:rsidRPr="008607CD">
        <w:rPr>
          <w:rFonts w:cs="Arial"/>
        </w:rPr>
        <w:t xml:space="preserve"> - Medical Secretary</w:t>
      </w:r>
    </w:p>
    <w:p w14:paraId="5C03DFD0" w14:textId="77777777" w:rsidR="00EC0438" w:rsidRPr="008607CD" w:rsidRDefault="00EC0438" w:rsidP="00EC0438">
      <w:pPr>
        <w:ind w:left="-284" w:right="-413"/>
        <w:rPr>
          <w:rFonts w:cs="Arial"/>
        </w:rPr>
      </w:pPr>
      <w:r w:rsidRPr="008607CD">
        <w:rPr>
          <w:rFonts w:cs="Arial"/>
        </w:rPr>
        <w:t xml:space="preserve">Dr Richard </w:t>
      </w:r>
      <w:proofErr w:type="spellStart"/>
      <w:r w:rsidRPr="008607CD">
        <w:rPr>
          <w:rFonts w:cs="Arial"/>
        </w:rPr>
        <w:t>Vautrey</w:t>
      </w:r>
      <w:proofErr w:type="spellEnd"/>
      <w:r w:rsidRPr="008607CD">
        <w:rPr>
          <w:rFonts w:cs="Arial"/>
        </w:rPr>
        <w:t xml:space="preserve"> – Asst Medical Secretary</w:t>
      </w:r>
    </w:p>
    <w:p w14:paraId="1BAE1092" w14:textId="77777777" w:rsidR="00EC0438" w:rsidRDefault="00EC0438" w:rsidP="00EC0438">
      <w:pPr>
        <w:ind w:left="-284" w:right="-413"/>
        <w:rPr>
          <w:rFonts w:cs="Arial"/>
        </w:rPr>
      </w:pPr>
      <w:r w:rsidRPr="008607CD">
        <w:rPr>
          <w:rFonts w:cs="Arial"/>
        </w:rPr>
        <w:t xml:space="preserve">Dr Annette </w:t>
      </w:r>
      <w:proofErr w:type="spellStart"/>
      <w:r w:rsidRPr="008607CD">
        <w:rPr>
          <w:rFonts w:cs="Arial"/>
        </w:rPr>
        <w:t>Bearpark</w:t>
      </w:r>
      <w:proofErr w:type="spellEnd"/>
      <w:r w:rsidRPr="008607CD">
        <w:rPr>
          <w:rFonts w:cs="Arial"/>
        </w:rPr>
        <w:t xml:space="preserve"> – Treasurer</w:t>
      </w:r>
    </w:p>
    <w:p w14:paraId="7FBE7AFD" w14:textId="77777777" w:rsidR="00EC0438" w:rsidRPr="005E4DC0" w:rsidRDefault="00EC0438" w:rsidP="00EC0438">
      <w:pPr>
        <w:ind w:left="-284" w:right="-413"/>
        <w:rPr>
          <w:rFonts w:cs="Arial"/>
          <w:lang w:val="fr-FR"/>
        </w:rPr>
      </w:pPr>
      <w:r w:rsidRPr="005E4DC0">
        <w:rPr>
          <w:rFonts w:cs="Arial"/>
          <w:lang w:val="fr-FR"/>
        </w:rPr>
        <w:t xml:space="preserve">Dr Lucy </w:t>
      </w:r>
      <w:proofErr w:type="spellStart"/>
      <w:r w:rsidRPr="005E4DC0">
        <w:rPr>
          <w:rFonts w:cs="Arial"/>
          <w:lang w:val="fr-FR"/>
        </w:rPr>
        <w:t>Clement</w:t>
      </w:r>
      <w:proofErr w:type="spellEnd"/>
      <w:r w:rsidRPr="005E4DC0">
        <w:rPr>
          <w:rFonts w:cs="Arial"/>
          <w:lang w:val="fr-FR"/>
        </w:rPr>
        <w:t xml:space="preserve"> – Liaison </w:t>
      </w:r>
      <w:proofErr w:type="spellStart"/>
      <w:r w:rsidRPr="005E4DC0">
        <w:rPr>
          <w:rFonts w:cs="Arial"/>
          <w:lang w:val="fr-FR"/>
        </w:rPr>
        <w:t>O</w:t>
      </w:r>
      <w:r>
        <w:rPr>
          <w:rFonts w:cs="Arial"/>
          <w:lang w:val="fr-FR"/>
        </w:rPr>
        <w:t>fficer</w:t>
      </w:r>
      <w:proofErr w:type="spellEnd"/>
    </w:p>
    <w:p w14:paraId="498146D4" w14:textId="77777777" w:rsidR="00EC0438" w:rsidRPr="005E4DC0" w:rsidRDefault="00EC0438" w:rsidP="00EC0438">
      <w:pPr>
        <w:ind w:left="-284" w:right="-413"/>
        <w:rPr>
          <w:rFonts w:cs="Arial"/>
          <w:lang w:val="fr-FR"/>
        </w:rPr>
      </w:pPr>
    </w:p>
    <w:p w14:paraId="7F8703DC" w14:textId="77777777" w:rsidR="00EC0438" w:rsidRPr="005E4DC0" w:rsidRDefault="00EC0438" w:rsidP="00EC0438">
      <w:pPr>
        <w:ind w:right="-413"/>
        <w:rPr>
          <w:rFonts w:cs="Arial"/>
          <w:lang w:val="fr-FR"/>
        </w:rPr>
      </w:pPr>
    </w:p>
    <w:p w14:paraId="79AC0EBF" w14:textId="77777777" w:rsidR="00EC0438" w:rsidRPr="00634442" w:rsidRDefault="00EC0438" w:rsidP="00EC0438">
      <w:pPr>
        <w:ind w:left="-284"/>
        <w:rPr>
          <w:b/>
          <w:sz w:val="24"/>
          <w:szCs w:val="24"/>
        </w:rPr>
      </w:pPr>
      <w:r w:rsidRPr="00634442">
        <w:rPr>
          <w:b/>
          <w:sz w:val="24"/>
          <w:szCs w:val="24"/>
        </w:rPr>
        <w:t>JOINT EXECUTIVE OFFICERS</w:t>
      </w:r>
    </w:p>
    <w:p w14:paraId="58BEB118" w14:textId="77777777" w:rsidR="00EC0438" w:rsidRPr="008607CD" w:rsidRDefault="00EC0438" w:rsidP="00EC0438">
      <w:pPr>
        <w:ind w:left="-284"/>
      </w:pPr>
      <w:r w:rsidRPr="008607CD">
        <w:t>Jodie McNeil</w:t>
      </w:r>
    </w:p>
    <w:p w14:paraId="269CBB5D" w14:textId="77777777" w:rsidR="00EC0438" w:rsidRPr="008607CD" w:rsidRDefault="00EC0438" w:rsidP="00EC0438">
      <w:pPr>
        <w:ind w:left="-284"/>
      </w:pPr>
      <w:r>
        <w:t>Colette Young-Breeze</w:t>
      </w:r>
    </w:p>
    <w:p w14:paraId="65CCA9DC" w14:textId="77777777" w:rsidR="00EC0438" w:rsidRDefault="00EC0438" w:rsidP="00EC0438">
      <w:pPr>
        <w:ind w:left="-284"/>
        <w:rPr>
          <w:rFonts w:cs="Arial"/>
        </w:rPr>
      </w:pPr>
    </w:p>
    <w:p w14:paraId="779D5D45" w14:textId="77777777" w:rsidR="00EC0438" w:rsidRPr="008607CD" w:rsidRDefault="00EC0438" w:rsidP="00EC0438">
      <w:pPr>
        <w:ind w:left="-284"/>
      </w:pPr>
      <w:r w:rsidRPr="008607CD">
        <w:rPr>
          <w:rFonts w:cs="Arial"/>
        </w:rPr>
        <w:t>The LMC meets monthly on a Tuesday evening in Leeds. If you would like to observe the work of the LMC, please contact us to arrange to attend an evening committee meeting.</w:t>
      </w:r>
    </w:p>
    <w:p w14:paraId="6B102609" w14:textId="77777777" w:rsidR="00EC0438" w:rsidRPr="008607CD" w:rsidRDefault="00EC0438" w:rsidP="00EC0438">
      <w:pPr>
        <w:ind w:left="-284"/>
        <w:rPr>
          <w:rFonts w:cs="Arial"/>
        </w:rPr>
      </w:pPr>
    </w:p>
    <w:p w14:paraId="65901EC7" w14:textId="77777777" w:rsidR="00EC0438" w:rsidRDefault="00EC0438" w:rsidP="00EC0438">
      <w:pPr>
        <w:ind w:left="-284"/>
        <w:rPr>
          <w:rFonts w:cs="Arial"/>
        </w:rPr>
      </w:pPr>
    </w:p>
    <w:p w14:paraId="64F9ADB4" w14:textId="77777777" w:rsidR="00EC0438" w:rsidRPr="008607CD" w:rsidRDefault="00EC0438" w:rsidP="00EC0438">
      <w:pPr>
        <w:ind w:left="-284"/>
        <w:rPr>
          <w:rFonts w:cs="Arial"/>
        </w:rPr>
      </w:pPr>
      <w:r w:rsidRPr="008607CD">
        <w:rPr>
          <w:rFonts w:cs="Arial"/>
        </w:rPr>
        <w:t xml:space="preserve">We would encourage </w:t>
      </w:r>
      <w:r w:rsidRPr="008607CD">
        <w:rPr>
          <w:rFonts w:cs="Arial"/>
          <w:b/>
          <w:i/>
        </w:rPr>
        <w:t>all</w:t>
      </w:r>
      <w:r w:rsidRPr="008607CD">
        <w:rPr>
          <w:rFonts w:cs="Arial"/>
        </w:rPr>
        <w:t xml:space="preserve"> GPs to consider standing</w:t>
      </w:r>
      <w:r>
        <w:rPr>
          <w:rFonts w:cs="Arial"/>
        </w:rPr>
        <w:t xml:space="preserve"> for election</w:t>
      </w:r>
      <w:r w:rsidRPr="008607CD">
        <w:rPr>
          <w:rFonts w:cs="Arial"/>
        </w:rPr>
        <w:t>. The role of the LMC is wide-ranging and by becoming involved in the LMC your voice can be heard both locally and nationally, and you can play a real part in shaping policy.</w:t>
      </w:r>
    </w:p>
    <w:p w14:paraId="5989C46E" w14:textId="77777777" w:rsidR="00EC0438" w:rsidRDefault="00EC0438" w:rsidP="00EC0438">
      <w:pPr>
        <w:ind w:left="-284"/>
        <w:rPr>
          <w:rFonts w:cs="Arial"/>
          <w:sz w:val="24"/>
          <w:szCs w:val="24"/>
        </w:rPr>
      </w:pPr>
    </w:p>
    <w:p w14:paraId="15419B56" w14:textId="77777777" w:rsidR="00EC0438" w:rsidRDefault="00EC0438" w:rsidP="00EC0438">
      <w:pPr>
        <w:rPr>
          <w:rFonts w:cs="Arial"/>
          <w:sz w:val="24"/>
          <w:szCs w:val="24"/>
        </w:rPr>
      </w:pPr>
    </w:p>
    <w:p w14:paraId="10F0F0E3" w14:textId="77777777" w:rsidR="00EC0438" w:rsidRDefault="00EC0438" w:rsidP="00EC0438">
      <w:pPr>
        <w:ind w:left="-284"/>
        <w:rPr>
          <w:rFonts w:cs="Arial"/>
          <w:sz w:val="24"/>
          <w:szCs w:val="24"/>
        </w:rPr>
      </w:pPr>
    </w:p>
    <w:p w14:paraId="0655E240" w14:textId="77777777" w:rsidR="00EC0438" w:rsidRDefault="00EC0438" w:rsidP="00EC0438">
      <w:pPr>
        <w:ind w:left="-284"/>
        <w:rPr>
          <w:rFonts w:cs="Arial"/>
          <w:sz w:val="24"/>
          <w:szCs w:val="24"/>
        </w:rPr>
      </w:pPr>
    </w:p>
    <w:p w14:paraId="27D5640E" w14:textId="77777777" w:rsidR="00EC0438" w:rsidRPr="00501D96" w:rsidRDefault="00EC0438" w:rsidP="00EC0438">
      <w:pPr>
        <w:ind w:left="-284"/>
        <w:jc w:val="center"/>
        <w:rPr>
          <w:sz w:val="24"/>
          <w:szCs w:val="24"/>
        </w:rPr>
      </w:pPr>
    </w:p>
    <w:p w14:paraId="406C2668" w14:textId="77777777" w:rsidR="00EC0438" w:rsidRPr="00501D96" w:rsidRDefault="00EC0438" w:rsidP="00EC0438">
      <w:pPr>
        <w:ind w:left="-284"/>
        <w:jc w:val="center"/>
        <w:rPr>
          <w:b/>
          <w:sz w:val="24"/>
          <w:szCs w:val="24"/>
        </w:rPr>
      </w:pPr>
    </w:p>
    <w:p w14:paraId="100A3BE6" w14:textId="77777777" w:rsidR="00EC0438" w:rsidRDefault="00EC0438" w:rsidP="00EC0438">
      <w:pPr>
        <w:ind w:left="-284"/>
        <w:jc w:val="center"/>
        <w:rPr>
          <w:b/>
        </w:rPr>
      </w:pPr>
    </w:p>
    <w:p w14:paraId="73A8B168" w14:textId="77777777" w:rsidR="00EC0438" w:rsidRDefault="00EC0438" w:rsidP="00EC0438">
      <w:pPr>
        <w:ind w:left="-284"/>
        <w:jc w:val="center"/>
        <w:rPr>
          <w:b/>
        </w:rPr>
      </w:pPr>
    </w:p>
    <w:p w14:paraId="29AACE3B" w14:textId="77777777" w:rsidR="00EC0438" w:rsidRDefault="00EC0438" w:rsidP="00EC0438">
      <w:pPr>
        <w:ind w:left="-284"/>
        <w:jc w:val="center"/>
        <w:rPr>
          <w:b/>
        </w:rPr>
      </w:pPr>
    </w:p>
    <w:p w14:paraId="18B67332" w14:textId="77777777" w:rsidR="00EC0438" w:rsidRDefault="00EC0438" w:rsidP="00EC0438">
      <w:pPr>
        <w:ind w:left="-284"/>
        <w:jc w:val="center"/>
        <w:rPr>
          <w:b/>
        </w:rPr>
      </w:pPr>
    </w:p>
    <w:p w14:paraId="2A6DFCC3" w14:textId="77777777" w:rsidR="00EC0438" w:rsidRDefault="00EC0438" w:rsidP="00EC0438">
      <w:pPr>
        <w:ind w:left="-284"/>
        <w:jc w:val="center"/>
        <w:rPr>
          <w:b/>
        </w:rPr>
      </w:pPr>
    </w:p>
    <w:p w14:paraId="58869623" w14:textId="77777777" w:rsidR="00EC0438" w:rsidRDefault="00EC0438" w:rsidP="00EC0438">
      <w:pPr>
        <w:ind w:left="-284"/>
        <w:jc w:val="center"/>
        <w:rPr>
          <w:b/>
        </w:rPr>
      </w:pPr>
    </w:p>
    <w:p w14:paraId="3E3A99A0" w14:textId="77777777" w:rsidR="00EC0438" w:rsidRDefault="00EC0438" w:rsidP="00EC0438">
      <w:pPr>
        <w:ind w:left="-284"/>
        <w:jc w:val="center"/>
        <w:rPr>
          <w:b/>
        </w:rPr>
      </w:pPr>
    </w:p>
    <w:p w14:paraId="692471F4" w14:textId="77777777" w:rsidR="00EC0438" w:rsidRDefault="00EC0438" w:rsidP="00EC0438">
      <w:pPr>
        <w:ind w:left="-284"/>
        <w:jc w:val="center"/>
        <w:rPr>
          <w:b/>
        </w:rPr>
      </w:pPr>
    </w:p>
    <w:p w14:paraId="36348DE2" w14:textId="77777777" w:rsidR="00EC0438" w:rsidRDefault="00EC0438" w:rsidP="00EC0438">
      <w:pPr>
        <w:ind w:left="-284"/>
        <w:jc w:val="center"/>
        <w:rPr>
          <w:b/>
        </w:rPr>
      </w:pPr>
    </w:p>
    <w:p w14:paraId="1933F4B1" w14:textId="77777777" w:rsidR="00EC0438" w:rsidRDefault="00EC0438" w:rsidP="00EC0438">
      <w:pPr>
        <w:ind w:left="-284"/>
        <w:jc w:val="center"/>
        <w:rPr>
          <w:b/>
        </w:rPr>
      </w:pPr>
    </w:p>
    <w:p w14:paraId="793ED8C1" w14:textId="77777777" w:rsidR="00EC0438" w:rsidRDefault="00EC0438" w:rsidP="00EC0438">
      <w:pPr>
        <w:ind w:left="-284"/>
        <w:jc w:val="center"/>
        <w:rPr>
          <w:b/>
        </w:rPr>
      </w:pPr>
    </w:p>
    <w:p w14:paraId="7B0E55A0" w14:textId="77777777" w:rsidR="00EC0438" w:rsidRDefault="00EC0438" w:rsidP="00EC0438">
      <w:pPr>
        <w:ind w:left="-284"/>
        <w:jc w:val="center"/>
        <w:rPr>
          <w:b/>
        </w:rPr>
      </w:pPr>
    </w:p>
    <w:p w14:paraId="6FF7E285" w14:textId="77777777" w:rsidR="00EC0438" w:rsidRDefault="00EC0438" w:rsidP="00EC0438">
      <w:pPr>
        <w:ind w:left="-284"/>
        <w:jc w:val="center"/>
        <w:rPr>
          <w:b/>
        </w:rPr>
      </w:pPr>
    </w:p>
    <w:p w14:paraId="13B9EADA" w14:textId="77777777" w:rsidR="00EC0438" w:rsidRDefault="00EC0438" w:rsidP="00EC0438">
      <w:pPr>
        <w:ind w:left="-284"/>
        <w:jc w:val="center"/>
        <w:rPr>
          <w:b/>
        </w:rPr>
      </w:pPr>
    </w:p>
    <w:p w14:paraId="5E735B46" w14:textId="77777777" w:rsidR="00EC0438" w:rsidRDefault="00EC0438" w:rsidP="00EC0438">
      <w:pPr>
        <w:ind w:left="-284"/>
        <w:jc w:val="center"/>
        <w:rPr>
          <w:b/>
        </w:rPr>
      </w:pPr>
    </w:p>
    <w:p w14:paraId="0A818179" w14:textId="77777777" w:rsidR="00EC0438" w:rsidRDefault="00EC0438" w:rsidP="00EC0438">
      <w:pPr>
        <w:ind w:left="-284"/>
        <w:jc w:val="center"/>
        <w:rPr>
          <w:b/>
        </w:rPr>
      </w:pPr>
    </w:p>
    <w:p w14:paraId="2550A7CB" w14:textId="77777777" w:rsidR="00EC0438" w:rsidRDefault="00EC0438" w:rsidP="00EC0438">
      <w:pPr>
        <w:ind w:left="-284"/>
        <w:jc w:val="center"/>
        <w:rPr>
          <w:b/>
        </w:rPr>
      </w:pPr>
    </w:p>
    <w:p w14:paraId="2241F05D" w14:textId="77777777" w:rsidR="00EC0438" w:rsidRDefault="00EC0438" w:rsidP="00EC0438">
      <w:pPr>
        <w:ind w:left="-284"/>
        <w:jc w:val="center"/>
        <w:rPr>
          <w:b/>
        </w:rPr>
      </w:pPr>
    </w:p>
    <w:p w14:paraId="56AEDC8D" w14:textId="77777777" w:rsidR="00EC0438" w:rsidRDefault="00EC0438" w:rsidP="00EC0438">
      <w:pPr>
        <w:ind w:left="-284"/>
        <w:jc w:val="center"/>
        <w:rPr>
          <w:b/>
        </w:rPr>
      </w:pPr>
    </w:p>
    <w:p w14:paraId="0D4FF2FB" w14:textId="77777777" w:rsidR="00EC0438" w:rsidRDefault="00EC0438" w:rsidP="00EC0438">
      <w:pPr>
        <w:ind w:left="-284"/>
        <w:jc w:val="center"/>
        <w:rPr>
          <w:b/>
        </w:rPr>
      </w:pPr>
    </w:p>
    <w:p w14:paraId="4F292DEC" w14:textId="77777777" w:rsidR="00EC0438" w:rsidRDefault="00EC0438" w:rsidP="00EC0438">
      <w:pPr>
        <w:ind w:left="-284"/>
        <w:jc w:val="center"/>
        <w:rPr>
          <w:b/>
        </w:rPr>
      </w:pPr>
    </w:p>
    <w:p w14:paraId="79D38D0C" w14:textId="77777777" w:rsidR="00EC0438" w:rsidRDefault="00EC0438" w:rsidP="00EC0438">
      <w:pPr>
        <w:ind w:left="-284"/>
        <w:jc w:val="center"/>
        <w:rPr>
          <w:b/>
        </w:rPr>
      </w:pPr>
    </w:p>
    <w:p w14:paraId="43D70F27" w14:textId="77777777" w:rsidR="00EC0438" w:rsidRDefault="00EC0438" w:rsidP="00EC0438">
      <w:pPr>
        <w:ind w:left="-284"/>
        <w:jc w:val="center"/>
        <w:rPr>
          <w:b/>
        </w:rPr>
      </w:pPr>
    </w:p>
    <w:p w14:paraId="2C6D2682" w14:textId="77777777" w:rsidR="00EC0438" w:rsidRDefault="00EC0438" w:rsidP="00EC0438">
      <w:pPr>
        <w:ind w:left="-284"/>
        <w:jc w:val="center"/>
        <w:rPr>
          <w:b/>
        </w:rPr>
      </w:pPr>
    </w:p>
    <w:p w14:paraId="726B0CCF" w14:textId="77777777" w:rsidR="00EC0438" w:rsidRDefault="00EC0438" w:rsidP="00EC0438">
      <w:pPr>
        <w:ind w:left="-284"/>
        <w:jc w:val="center"/>
        <w:rPr>
          <w:b/>
        </w:rPr>
      </w:pPr>
    </w:p>
    <w:p w14:paraId="0FD75B43" w14:textId="77777777" w:rsidR="00EC0438" w:rsidRDefault="00EC0438" w:rsidP="00EC0438">
      <w:pPr>
        <w:ind w:left="-284"/>
        <w:jc w:val="center"/>
        <w:rPr>
          <w:b/>
        </w:rPr>
      </w:pPr>
    </w:p>
    <w:p w14:paraId="53D4C8C5" w14:textId="77777777" w:rsidR="00EC0438" w:rsidRDefault="00EC0438" w:rsidP="00EC0438">
      <w:pPr>
        <w:ind w:left="-284"/>
        <w:jc w:val="center"/>
        <w:rPr>
          <w:b/>
        </w:rPr>
      </w:pPr>
    </w:p>
    <w:p w14:paraId="25270695" w14:textId="77777777" w:rsidR="00EC0438" w:rsidRDefault="00EC0438" w:rsidP="00EC0438">
      <w:pPr>
        <w:ind w:left="-284"/>
        <w:jc w:val="center"/>
        <w:rPr>
          <w:b/>
        </w:rPr>
      </w:pPr>
    </w:p>
    <w:p w14:paraId="653453E0" w14:textId="77777777" w:rsidR="00EC0438" w:rsidRDefault="00EC0438" w:rsidP="00EC0438">
      <w:pPr>
        <w:ind w:left="-284"/>
        <w:jc w:val="center"/>
        <w:rPr>
          <w:b/>
        </w:rPr>
      </w:pPr>
    </w:p>
    <w:p w14:paraId="238298BC" w14:textId="77777777" w:rsidR="00EC0438" w:rsidRDefault="00EC0438" w:rsidP="00EC0438">
      <w:pPr>
        <w:ind w:left="-284"/>
        <w:jc w:val="center"/>
        <w:rPr>
          <w:b/>
        </w:rPr>
      </w:pPr>
    </w:p>
    <w:p w14:paraId="642A2E66" w14:textId="77777777" w:rsidR="00EC0438" w:rsidRDefault="00EC0438" w:rsidP="00EC0438">
      <w:pPr>
        <w:ind w:left="-284"/>
        <w:jc w:val="center"/>
        <w:rPr>
          <w:b/>
        </w:rPr>
      </w:pPr>
    </w:p>
    <w:p w14:paraId="4142F18C" w14:textId="77777777" w:rsidR="00EC0438" w:rsidRDefault="00EC0438" w:rsidP="00EC0438">
      <w:pPr>
        <w:ind w:left="-284"/>
        <w:jc w:val="center"/>
        <w:rPr>
          <w:b/>
        </w:rPr>
      </w:pPr>
    </w:p>
    <w:p w14:paraId="40395051" w14:textId="77777777" w:rsidR="00EC0438" w:rsidRDefault="00EC0438" w:rsidP="00EC0438">
      <w:pPr>
        <w:ind w:left="-284"/>
        <w:jc w:val="center"/>
        <w:rPr>
          <w:b/>
        </w:rPr>
      </w:pPr>
    </w:p>
    <w:p w14:paraId="71CAFFB3" w14:textId="77777777" w:rsidR="00EC0438" w:rsidRDefault="00EC0438" w:rsidP="00EC0438">
      <w:pPr>
        <w:ind w:left="-284"/>
        <w:jc w:val="center"/>
        <w:rPr>
          <w:b/>
        </w:rPr>
      </w:pPr>
    </w:p>
    <w:p w14:paraId="13C072C9" w14:textId="77777777" w:rsidR="00EC0438" w:rsidRDefault="00EC0438" w:rsidP="00EC0438">
      <w:pPr>
        <w:ind w:left="-284"/>
        <w:jc w:val="center"/>
        <w:rPr>
          <w:b/>
        </w:rPr>
      </w:pPr>
    </w:p>
    <w:p w14:paraId="59004D21" w14:textId="77777777" w:rsidR="00EC0438" w:rsidRDefault="00EC0438" w:rsidP="00EC0438">
      <w:pPr>
        <w:ind w:left="-284"/>
        <w:jc w:val="center"/>
        <w:rPr>
          <w:b/>
        </w:rPr>
      </w:pPr>
    </w:p>
    <w:p w14:paraId="7B9BC918" w14:textId="77777777" w:rsidR="00EC0438" w:rsidRDefault="00EC0438" w:rsidP="00EC0438">
      <w:pPr>
        <w:ind w:left="-284"/>
        <w:jc w:val="center"/>
        <w:rPr>
          <w:b/>
        </w:rPr>
      </w:pPr>
    </w:p>
    <w:p w14:paraId="227EA351" w14:textId="77777777" w:rsidR="00EC0438" w:rsidRDefault="00EC0438" w:rsidP="00EC0438">
      <w:pPr>
        <w:ind w:left="-284"/>
        <w:jc w:val="center"/>
        <w:rPr>
          <w:b/>
          <w:sz w:val="24"/>
          <w:szCs w:val="24"/>
        </w:rPr>
      </w:pPr>
    </w:p>
    <w:p w14:paraId="6F4C2F2B" w14:textId="77777777" w:rsidR="00EC0438" w:rsidRDefault="00EC0438" w:rsidP="00EC0438">
      <w:pPr>
        <w:ind w:left="-284"/>
        <w:jc w:val="center"/>
        <w:rPr>
          <w:b/>
          <w:sz w:val="24"/>
          <w:szCs w:val="24"/>
        </w:rPr>
      </w:pPr>
    </w:p>
    <w:p w14:paraId="58BA6F2B" w14:textId="77777777" w:rsidR="00EC0438" w:rsidRPr="00634442" w:rsidRDefault="00EC0438" w:rsidP="00EC0438">
      <w:pPr>
        <w:ind w:left="-284"/>
        <w:jc w:val="center"/>
        <w:rPr>
          <w:b/>
          <w:sz w:val="24"/>
          <w:szCs w:val="24"/>
        </w:rPr>
      </w:pPr>
      <w:r w:rsidRPr="00634442">
        <w:rPr>
          <w:b/>
          <w:sz w:val="24"/>
          <w:szCs w:val="24"/>
        </w:rPr>
        <w:t>Leeds Local Medical Committee Ltd</w:t>
      </w:r>
    </w:p>
    <w:p w14:paraId="0347A9DA" w14:textId="77777777" w:rsidR="00EC0438" w:rsidRPr="00634442" w:rsidRDefault="00EC0438" w:rsidP="00EC0438">
      <w:pPr>
        <w:ind w:left="-284"/>
        <w:jc w:val="center"/>
        <w:rPr>
          <w:b/>
          <w:sz w:val="24"/>
          <w:szCs w:val="24"/>
        </w:rPr>
      </w:pPr>
      <w:r w:rsidRPr="00634442">
        <w:rPr>
          <w:b/>
          <w:sz w:val="24"/>
          <w:szCs w:val="24"/>
        </w:rPr>
        <w:t>Registered office:  2 Farrar Lane</w:t>
      </w:r>
    </w:p>
    <w:p w14:paraId="6F4BD2E1" w14:textId="77777777" w:rsidR="00EC0438" w:rsidRPr="005B1EA2" w:rsidRDefault="00EC0438" w:rsidP="00EC0438">
      <w:pPr>
        <w:ind w:left="-284"/>
        <w:jc w:val="center"/>
        <w:rPr>
          <w:b/>
          <w:sz w:val="24"/>
          <w:szCs w:val="24"/>
        </w:rPr>
      </w:pPr>
      <w:r w:rsidRPr="00634442">
        <w:rPr>
          <w:b/>
          <w:sz w:val="24"/>
          <w:szCs w:val="24"/>
        </w:rPr>
        <w:t>Adel, Leeds, LS16 7AA</w:t>
      </w:r>
    </w:p>
    <w:p w14:paraId="4AE5F4E8" w14:textId="77777777" w:rsidR="00EC0438" w:rsidRPr="009C489D" w:rsidRDefault="00EC0438" w:rsidP="00EC0438">
      <w:pPr>
        <w:ind w:left="567"/>
        <w:jc w:val="center"/>
        <w:rPr>
          <w:rFonts w:ascii="Calibri" w:hAnsi="Calibri"/>
        </w:rPr>
      </w:pPr>
      <w:r w:rsidRPr="00277EFD">
        <w:rPr>
          <w:noProof/>
        </w:rPr>
        <w:drawing>
          <wp:inline distT="0" distB="0" distL="0" distR="0" wp14:anchorId="4B5BEB82" wp14:editId="2066C65A">
            <wp:extent cx="2374900" cy="571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4900" cy="571500"/>
                    </a:xfrm>
                    <a:prstGeom prst="rect">
                      <a:avLst/>
                    </a:prstGeom>
                    <a:noFill/>
                    <a:ln>
                      <a:noFill/>
                    </a:ln>
                  </pic:spPr>
                </pic:pic>
              </a:graphicData>
            </a:graphic>
          </wp:inline>
        </w:drawing>
      </w:r>
    </w:p>
    <w:p w14:paraId="72F139BA" w14:textId="77777777" w:rsidR="00EC0438" w:rsidRPr="009C489D" w:rsidRDefault="00EC0438" w:rsidP="00EC0438">
      <w:pPr>
        <w:ind w:left="567"/>
        <w:rPr>
          <w:rFonts w:cs="Arial"/>
          <w:sz w:val="24"/>
          <w:szCs w:val="24"/>
        </w:rPr>
      </w:pPr>
    </w:p>
    <w:p w14:paraId="2B407F6B" w14:textId="77777777" w:rsidR="00EC0438" w:rsidRPr="009C489D" w:rsidRDefault="00EC0438" w:rsidP="00EC0438">
      <w:pPr>
        <w:ind w:left="567"/>
        <w:rPr>
          <w:rFonts w:cs="Arial"/>
          <w:sz w:val="24"/>
          <w:szCs w:val="24"/>
        </w:rPr>
      </w:pPr>
      <w:r>
        <w:rPr>
          <w:noProof/>
        </w:rPr>
        <w:t xml:space="preserve">                   </w:t>
      </w:r>
      <w:r w:rsidRPr="00DE5B8E">
        <w:rPr>
          <w:noProof/>
        </w:rPr>
        <w:drawing>
          <wp:inline distT="0" distB="0" distL="0" distR="0" wp14:anchorId="21D4224B" wp14:editId="6234688B">
            <wp:extent cx="1358900" cy="939800"/>
            <wp:effectExtent l="0" t="0" r="0" b="0"/>
            <wp:docPr id="2" name="Picture 6" descr="Image result for general pract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mage result for general practice"/>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900" cy="939800"/>
                    </a:xfrm>
                    <a:prstGeom prst="rect">
                      <a:avLst/>
                    </a:prstGeom>
                    <a:noFill/>
                    <a:ln>
                      <a:noFill/>
                    </a:ln>
                  </pic:spPr>
                </pic:pic>
              </a:graphicData>
            </a:graphic>
          </wp:inline>
        </w:drawing>
      </w:r>
    </w:p>
    <w:p w14:paraId="6465069B" w14:textId="77777777" w:rsidR="00EC0438" w:rsidRDefault="00EC0438" w:rsidP="00EC0438">
      <w:pPr>
        <w:ind w:left="567"/>
        <w:rPr>
          <w:rFonts w:cs="Arial"/>
          <w:sz w:val="24"/>
          <w:szCs w:val="24"/>
        </w:rPr>
      </w:pPr>
    </w:p>
    <w:p w14:paraId="12BB673D" w14:textId="77777777" w:rsidR="00EC0438" w:rsidRDefault="00EC0438" w:rsidP="00EC0438">
      <w:pPr>
        <w:ind w:left="567"/>
        <w:rPr>
          <w:rFonts w:cs="Arial"/>
          <w:sz w:val="24"/>
          <w:szCs w:val="24"/>
        </w:rPr>
      </w:pPr>
    </w:p>
    <w:p w14:paraId="3A745D76" w14:textId="77777777" w:rsidR="00EC0438" w:rsidRDefault="00EC0438" w:rsidP="00EC0438">
      <w:pPr>
        <w:ind w:left="567"/>
        <w:rPr>
          <w:rFonts w:cs="Arial"/>
          <w:sz w:val="24"/>
          <w:szCs w:val="24"/>
        </w:rPr>
      </w:pPr>
    </w:p>
    <w:p w14:paraId="1D324A97" w14:textId="77777777" w:rsidR="00EC0438" w:rsidRPr="009C489D" w:rsidRDefault="00EC0438" w:rsidP="00EC0438">
      <w:pPr>
        <w:ind w:left="567"/>
        <w:rPr>
          <w:rFonts w:cs="Arial"/>
          <w:sz w:val="24"/>
          <w:szCs w:val="24"/>
        </w:rPr>
      </w:pPr>
    </w:p>
    <w:p w14:paraId="2D644AB7" w14:textId="77777777" w:rsidR="00EC0438" w:rsidRPr="009C489D" w:rsidRDefault="00EC0438" w:rsidP="00EC0438">
      <w:pPr>
        <w:ind w:left="567"/>
        <w:rPr>
          <w:rFonts w:cs="Arial"/>
          <w:sz w:val="24"/>
          <w:szCs w:val="24"/>
        </w:rPr>
      </w:pPr>
    </w:p>
    <w:p w14:paraId="7B93095F" w14:textId="77777777" w:rsidR="00EC0438" w:rsidRDefault="00EC0438" w:rsidP="00EC0438">
      <w:pPr>
        <w:ind w:left="567"/>
        <w:jc w:val="center"/>
        <w:rPr>
          <w:b/>
          <w:sz w:val="28"/>
          <w:szCs w:val="28"/>
        </w:rPr>
      </w:pPr>
      <w:r>
        <w:rPr>
          <w:b/>
          <w:sz w:val="28"/>
          <w:szCs w:val="28"/>
        </w:rPr>
        <w:t>ELECTED BY YOU TO</w:t>
      </w:r>
    </w:p>
    <w:p w14:paraId="52DB78DF" w14:textId="77777777" w:rsidR="00EC0438" w:rsidRDefault="00EC0438" w:rsidP="00EC0438">
      <w:pPr>
        <w:ind w:left="567"/>
        <w:jc w:val="center"/>
        <w:rPr>
          <w:b/>
          <w:sz w:val="28"/>
          <w:szCs w:val="28"/>
        </w:rPr>
      </w:pPr>
      <w:r>
        <w:rPr>
          <w:b/>
          <w:sz w:val="28"/>
          <w:szCs w:val="28"/>
        </w:rPr>
        <w:t xml:space="preserve"> SERVE ALL LEEDS GPs</w:t>
      </w:r>
    </w:p>
    <w:p w14:paraId="48B8EA7D" w14:textId="77777777" w:rsidR="00EC0438" w:rsidRDefault="00EC0438" w:rsidP="00EC0438">
      <w:pPr>
        <w:ind w:left="567"/>
        <w:rPr>
          <w:rFonts w:cs="Arial"/>
          <w:sz w:val="24"/>
          <w:szCs w:val="24"/>
        </w:rPr>
      </w:pPr>
    </w:p>
    <w:p w14:paraId="79089154" w14:textId="77777777" w:rsidR="00EC0438" w:rsidRDefault="00EC0438" w:rsidP="00EC0438">
      <w:pPr>
        <w:ind w:left="567"/>
        <w:rPr>
          <w:rFonts w:cs="Arial"/>
          <w:sz w:val="24"/>
          <w:szCs w:val="24"/>
        </w:rPr>
      </w:pPr>
    </w:p>
    <w:p w14:paraId="58BC2E23" w14:textId="77777777" w:rsidR="00EC0438" w:rsidRDefault="00EC0438" w:rsidP="00EC0438">
      <w:pPr>
        <w:rPr>
          <w:rFonts w:cs="Arial"/>
          <w:sz w:val="24"/>
          <w:szCs w:val="24"/>
        </w:rPr>
      </w:pPr>
    </w:p>
    <w:p w14:paraId="4642E0D6" w14:textId="77777777" w:rsidR="00EC0438" w:rsidRDefault="00EC0438" w:rsidP="00EC0438">
      <w:pPr>
        <w:ind w:left="567"/>
        <w:rPr>
          <w:rFonts w:cs="Arial"/>
          <w:sz w:val="24"/>
          <w:szCs w:val="24"/>
        </w:rPr>
      </w:pPr>
    </w:p>
    <w:p w14:paraId="0EB84FB5" w14:textId="77777777" w:rsidR="00EC0438" w:rsidRDefault="00EC0438" w:rsidP="00EC0438">
      <w:pPr>
        <w:rPr>
          <w:rFonts w:cs="Arial"/>
          <w:sz w:val="24"/>
          <w:szCs w:val="24"/>
        </w:rPr>
      </w:pPr>
      <w:r>
        <w:t xml:space="preserve">    </w:t>
      </w:r>
      <w:r>
        <w:fldChar w:fldCharType="begin"/>
      </w:r>
      <w:r>
        <w:instrText xml:space="preserve"> INCLUDEPICTURE  "cid:image002.jpg@01D43BB1.F2BBA160" \* MERGEFORMATINET </w:instrText>
      </w:r>
      <w:r>
        <w:fldChar w:fldCharType="separate"/>
      </w:r>
      <w:r>
        <w:pict w14:anchorId="3DCB6B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_5205071180267316143m_-5652025013407082603Picture 11" o:spid="_x0000_i1025" type="#_x0000_t75" alt="cid:image004.jpg@01D35354.82534590" style="width:23pt;height:23pt">
            <v:imagedata r:id="rId7" r:href="rId8"/>
          </v:shape>
        </w:pict>
      </w:r>
      <w:r>
        <w:fldChar w:fldCharType="end"/>
      </w:r>
      <w:r>
        <w:t xml:space="preserve"> </w:t>
      </w:r>
      <w:r w:rsidRPr="00F92689">
        <w:rPr>
          <w:sz w:val="24"/>
          <w:szCs w:val="24"/>
        </w:rPr>
        <w:t xml:space="preserve">Visit us </w:t>
      </w:r>
      <w:hyperlink w:history="1">
        <w:r w:rsidRPr="00F92689">
          <w:rPr>
            <w:rStyle w:val="Hyperlink"/>
            <w:rFonts w:cs="Arial"/>
            <w:sz w:val="24"/>
            <w:szCs w:val="24"/>
          </w:rPr>
          <w:t xml:space="preserve"> www.leedslmc.org</w:t>
        </w:r>
      </w:hyperlink>
    </w:p>
    <w:p w14:paraId="4FD67DB0" w14:textId="77777777" w:rsidR="00EC0438" w:rsidRDefault="00EC0438" w:rsidP="00EC0438">
      <w:pPr>
        <w:rPr>
          <w:rFonts w:cs="Arial"/>
          <w:sz w:val="24"/>
          <w:szCs w:val="24"/>
        </w:rPr>
      </w:pPr>
      <w:r>
        <w:rPr>
          <w:rFonts w:cs="Arial"/>
          <w:sz w:val="24"/>
          <w:szCs w:val="24"/>
        </w:rPr>
        <w:t xml:space="preserve">   </w:t>
      </w:r>
      <w:r w:rsidRPr="0050789A">
        <w:rPr>
          <w:rFonts w:cs="Arial"/>
          <w:noProof/>
          <w:sz w:val="24"/>
          <w:szCs w:val="24"/>
        </w:rPr>
        <w:drawing>
          <wp:inline distT="0" distB="0" distL="0" distR="0" wp14:anchorId="0F9B7969" wp14:editId="5A8D6D9C">
            <wp:extent cx="292100" cy="254000"/>
            <wp:effectExtent l="0" t="0" r="0" b="0"/>
            <wp:docPr id="4" name="m_5205071180267316143m_-5652025013407082603Picture 12"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m_5205071180267316143m_-5652025013407082603Picture 12"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r w:rsidRPr="00F75310">
        <w:rPr>
          <w:rFonts w:cs="Arial"/>
          <w:sz w:val="24"/>
          <w:szCs w:val="24"/>
        </w:rPr>
        <w:t xml:space="preserve"> </w:t>
      </w:r>
      <w:r>
        <w:rPr>
          <w:rFonts w:cs="Arial"/>
          <w:sz w:val="24"/>
          <w:szCs w:val="24"/>
        </w:rPr>
        <w:t>L</w:t>
      </w:r>
      <w:r w:rsidRPr="009C489D">
        <w:rPr>
          <w:rFonts w:cs="Arial"/>
          <w:sz w:val="24"/>
          <w:szCs w:val="24"/>
        </w:rPr>
        <w:t>ike</w:t>
      </w:r>
      <w:r>
        <w:rPr>
          <w:rFonts w:cs="Arial"/>
          <w:sz w:val="24"/>
          <w:szCs w:val="24"/>
        </w:rPr>
        <w:t xml:space="preserve"> us </w:t>
      </w:r>
      <w:hyperlink r:id="rId10" w:history="1">
        <w:r w:rsidRPr="00445216">
          <w:rPr>
            <w:rStyle w:val="Hyperlink"/>
            <w:rFonts w:cs="Arial"/>
            <w:sz w:val="24"/>
            <w:szCs w:val="24"/>
          </w:rPr>
          <w:t>www.facebook.com/LeedsLMC</w:t>
        </w:r>
      </w:hyperlink>
    </w:p>
    <w:p w14:paraId="72A0A5D9" w14:textId="77777777" w:rsidR="00EC0438" w:rsidRDefault="00EC0438" w:rsidP="00EC0438">
      <w:pPr>
        <w:rPr>
          <w:rFonts w:cs="Arial"/>
          <w:sz w:val="24"/>
          <w:szCs w:val="24"/>
        </w:rPr>
      </w:pPr>
      <w:r>
        <w:t xml:space="preserve">   </w:t>
      </w:r>
      <w:r>
        <w:fldChar w:fldCharType="begin"/>
      </w:r>
      <w:r>
        <w:instrText xml:space="preserve"> INCLUDEPICTURE  "cid:image004.jpg@01D43BB1.F2BBA160" \* MERGEFORMATINET </w:instrText>
      </w:r>
      <w:r>
        <w:fldChar w:fldCharType="separate"/>
      </w:r>
      <w:r>
        <w:pict w14:anchorId="3FD9AFFF">
          <v:shape id="m_5205071180267316143m_-5652025013407082603Picture 8" o:spid="_x0000_i1026" type="#_x0000_t75" alt="cid:image008.jpg@01D35354.82534590" style="width:29pt;height:20pt">
            <v:imagedata r:id="rId11" r:href="rId12"/>
          </v:shape>
        </w:pict>
      </w:r>
      <w:r>
        <w:fldChar w:fldCharType="end"/>
      </w:r>
      <w:r>
        <w:t>F</w:t>
      </w:r>
      <w:r w:rsidRPr="009C489D">
        <w:rPr>
          <w:rFonts w:cs="Arial"/>
          <w:sz w:val="24"/>
          <w:szCs w:val="24"/>
        </w:rPr>
        <w:t xml:space="preserve">ollow us </w:t>
      </w:r>
      <w:hyperlink r:id="rId13" w:tgtFrame="_blank" w:history="1"/>
      <w:r w:rsidRPr="009C489D">
        <w:rPr>
          <w:rFonts w:cs="Arial"/>
          <w:sz w:val="24"/>
          <w:szCs w:val="24"/>
        </w:rPr>
        <w:t>@LeedsLMC</w:t>
      </w:r>
    </w:p>
    <w:p w14:paraId="180758AA" w14:textId="77777777" w:rsidR="00EC0438" w:rsidRDefault="00EC0438" w:rsidP="00EC0438">
      <w:pPr>
        <w:jc w:val="both"/>
      </w:pPr>
      <w:r>
        <w:t xml:space="preserve">    </w:t>
      </w:r>
      <w:r w:rsidRPr="00B47D4D">
        <w:rPr>
          <w:noProof/>
        </w:rPr>
        <w:drawing>
          <wp:inline distT="0" distB="0" distL="0" distR="0" wp14:anchorId="7EB2E9E9" wp14:editId="30C49398">
            <wp:extent cx="254000" cy="254000"/>
            <wp:effectExtent l="0" t="0" r="0" b="0"/>
            <wp:docPr id="6" name="Picture 6"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t xml:space="preserve"> </w:t>
      </w:r>
      <w:r w:rsidRPr="00F92689">
        <w:rPr>
          <w:sz w:val="24"/>
          <w:szCs w:val="24"/>
        </w:rPr>
        <w:t>Email us</w:t>
      </w:r>
      <w:r>
        <w:t xml:space="preserve"> </w:t>
      </w:r>
      <w:hyperlink r:id="rId15" w:history="1">
        <w:r w:rsidRPr="00445216">
          <w:rPr>
            <w:rStyle w:val="Hyperlink"/>
          </w:rPr>
          <w:t>mail@leedslmc.org</w:t>
        </w:r>
      </w:hyperlink>
    </w:p>
    <w:p w14:paraId="6CE13BB6" w14:textId="77777777" w:rsidR="00EC0438" w:rsidRDefault="00EC0438" w:rsidP="00EC0438">
      <w:pPr>
        <w:jc w:val="both"/>
      </w:pPr>
      <w:r>
        <w:t xml:space="preserve">    </w:t>
      </w:r>
      <w:r w:rsidRPr="00D90A4F">
        <w:rPr>
          <w:noProof/>
        </w:rPr>
        <w:drawing>
          <wp:inline distT="0" distB="0" distL="0" distR="0" wp14:anchorId="005F031E" wp14:editId="580741A8">
            <wp:extent cx="241300" cy="241300"/>
            <wp:effectExtent l="0" t="0" r="0" b="0"/>
            <wp:docPr id="7" name="Picture 7"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xml:space="preserve"> </w:t>
      </w:r>
      <w:r w:rsidRPr="00F92689">
        <w:rPr>
          <w:sz w:val="24"/>
          <w:szCs w:val="24"/>
        </w:rPr>
        <w:t>Call us</w:t>
      </w:r>
      <w:r>
        <w:t xml:space="preserve"> (0113) 295 1463</w:t>
      </w:r>
    </w:p>
    <w:p w14:paraId="17BC99AC" w14:textId="77777777" w:rsidR="00EC0438" w:rsidRDefault="00EC0438" w:rsidP="00EC0438">
      <w:pPr>
        <w:jc w:val="both"/>
        <w:rPr>
          <w:b/>
          <w:sz w:val="28"/>
          <w:szCs w:val="28"/>
        </w:rPr>
      </w:pPr>
    </w:p>
    <w:p w14:paraId="39602C55" w14:textId="77777777" w:rsidR="00EC0438" w:rsidRDefault="00EC0438" w:rsidP="00EC0438">
      <w:pPr>
        <w:ind w:left="567"/>
        <w:jc w:val="center"/>
        <w:rPr>
          <w:b/>
          <w:sz w:val="28"/>
          <w:szCs w:val="28"/>
        </w:rPr>
      </w:pPr>
    </w:p>
    <w:p w14:paraId="39919258" w14:textId="77777777" w:rsidR="00EC0438" w:rsidRDefault="00EC0438" w:rsidP="00EC0438">
      <w:pPr>
        <w:ind w:left="567"/>
        <w:jc w:val="center"/>
        <w:rPr>
          <w:b/>
          <w:sz w:val="28"/>
          <w:szCs w:val="28"/>
        </w:rPr>
      </w:pPr>
    </w:p>
    <w:p w14:paraId="20A80F2A" w14:textId="77777777" w:rsidR="00EC0438" w:rsidRDefault="00EC0438" w:rsidP="00EC0438">
      <w:pPr>
        <w:ind w:left="567"/>
        <w:jc w:val="center"/>
        <w:rPr>
          <w:b/>
          <w:sz w:val="20"/>
          <w:szCs w:val="20"/>
        </w:rPr>
      </w:pPr>
    </w:p>
    <w:p w14:paraId="6A5A85E3" w14:textId="77777777" w:rsidR="00EC0438" w:rsidRDefault="00EC0438" w:rsidP="00EC0438">
      <w:pPr>
        <w:ind w:left="567"/>
        <w:jc w:val="center"/>
        <w:rPr>
          <w:b/>
          <w:sz w:val="20"/>
          <w:szCs w:val="20"/>
        </w:rPr>
      </w:pPr>
    </w:p>
    <w:p w14:paraId="2DCF482E" w14:textId="77777777" w:rsidR="00EC0438" w:rsidRDefault="00EC0438" w:rsidP="00EC0438">
      <w:pPr>
        <w:ind w:left="-142"/>
        <w:rPr>
          <w:b/>
          <w:sz w:val="20"/>
          <w:szCs w:val="20"/>
        </w:rPr>
      </w:pPr>
    </w:p>
    <w:p w14:paraId="0410EA13" w14:textId="77777777" w:rsidR="00EC0438" w:rsidRDefault="00EC0438" w:rsidP="00EC0438">
      <w:pPr>
        <w:ind w:left="567"/>
        <w:jc w:val="center"/>
        <w:rPr>
          <w:b/>
          <w:sz w:val="20"/>
          <w:szCs w:val="20"/>
        </w:rPr>
      </w:pPr>
    </w:p>
    <w:p w14:paraId="17F09AD2" w14:textId="77777777" w:rsidR="00EC0438" w:rsidRDefault="00EC0438" w:rsidP="00EC0438">
      <w:pPr>
        <w:ind w:left="567"/>
        <w:jc w:val="center"/>
        <w:rPr>
          <w:b/>
          <w:sz w:val="20"/>
          <w:szCs w:val="20"/>
        </w:rPr>
      </w:pPr>
    </w:p>
    <w:p w14:paraId="04701B72" w14:textId="77777777" w:rsidR="00EC0438" w:rsidRDefault="00EC0438" w:rsidP="00EC0438">
      <w:pPr>
        <w:ind w:left="567"/>
        <w:jc w:val="center"/>
        <w:rPr>
          <w:b/>
          <w:sz w:val="20"/>
          <w:szCs w:val="20"/>
        </w:rPr>
      </w:pPr>
      <w:r w:rsidRPr="00CA77A0">
        <w:rPr>
          <w:b/>
          <w:sz w:val="20"/>
          <w:szCs w:val="20"/>
        </w:rPr>
        <w:t xml:space="preserve">Updated </w:t>
      </w:r>
      <w:r>
        <w:rPr>
          <w:b/>
          <w:sz w:val="20"/>
          <w:szCs w:val="20"/>
        </w:rPr>
        <w:t>September 2022</w:t>
      </w:r>
    </w:p>
    <w:p w14:paraId="5BD99DE2" w14:textId="77777777" w:rsidR="00EC0438" w:rsidRDefault="00EC0438" w:rsidP="00EC0438">
      <w:pPr>
        <w:ind w:left="567"/>
        <w:jc w:val="center"/>
        <w:rPr>
          <w:b/>
          <w:sz w:val="20"/>
          <w:szCs w:val="20"/>
        </w:rPr>
      </w:pPr>
      <w:r>
        <w:rPr>
          <w:b/>
          <w:sz w:val="20"/>
          <w:szCs w:val="20"/>
        </w:rPr>
        <w:t>Leeds LMC Ltd</w:t>
      </w:r>
      <w:r w:rsidRPr="00B53812">
        <w:rPr>
          <w:b/>
          <w:sz w:val="20"/>
          <w:szCs w:val="20"/>
        </w:rPr>
        <w:t xml:space="preserve"> </w:t>
      </w:r>
      <w:r>
        <w:rPr>
          <w:b/>
          <w:sz w:val="20"/>
          <w:szCs w:val="20"/>
        </w:rPr>
        <w:t>Company No. 7287736</w:t>
      </w:r>
    </w:p>
    <w:p w14:paraId="468ACD27" w14:textId="77777777" w:rsidR="00EC0438" w:rsidRDefault="00EC0438" w:rsidP="00EC0438">
      <w:pPr>
        <w:ind w:left="567"/>
        <w:jc w:val="center"/>
        <w:rPr>
          <w:b/>
          <w:sz w:val="20"/>
          <w:szCs w:val="20"/>
        </w:rPr>
      </w:pPr>
    </w:p>
    <w:p w14:paraId="55ED3A24" w14:textId="77777777" w:rsidR="00EC0438" w:rsidRDefault="00EC0438" w:rsidP="00EC0438">
      <w:pPr>
        <w:widowControl w:val="0"/>
        <w:overflowPunct w:val="0"/>
        <w:autoSpaceDE w:val="0"/>
        <w:autoSpaceDN w:val="0"/>
        <w:adjustRightInd w:val="0"/>
        <w:ind w:left="-284"/>
        <w:rPr>
          <w:rFonts w:cs="Arial"/>
          <w:color w:val="000000"/>
          <w:kern w:val="30"/>
          <w:lang w:val="en-US"/>
        </w:rPr>
      </w:pPr>
      <w:r w:rsidRPr="0004386F">
        <w:rPr>
          <w:rFonts w:cs="Arial"/>
          <w:color w:val="000000"/>
          <w:kern w:val="30"/>
          <w:lang w:val="en-US"/>
        </w:rPr>
        <w:lastRenderedPageBreak/>
        <w:t>Leeds Local Medical Committee</w:t>
      </w:r>
      <w:r>
        <w:rPr>
          <w:rFonts w:cs="Arial"/>
          <w:color w:val="000000"/>
          <w:kern w:val="30"/>
          <w:lang w:val="en-US"/>
        </w:rPr>
        <w:t xml:space="preserve"> Ltd</w:t>
      </w:r>
      <w:r w:rsidRPr="0004386F">
        <w:rPr>
          <w:rFonts w:cs="Arial"/>
          <w:color w:val="000000"/>
          <w:kern w:val="30"/>
          <w:lang w:val="en-US"/>
        </w:rPr>
        <w:t xml:space="preserve"> is the professional body which represents and supports </w:t>
      </w:r>
      <w:r w:rsidRPr="009C489D">
        <w:rPr>
          <w:rFonts w:cs="Arial"/>
          <w:b/>
          <w:i/>
          <w:color w:val="000000"/>
          <w:kern w:val="30"/>
          <w:lang w:val="en-US"/>
        </w:rPr>
        <w:t>all</w:t>
      </w:r>
      <w:r w:rsidRPr="0004386F">
        <w:rPr>
          <w:rFonts w:cs="Arial"/>
          <w:color w:val="000000"/>
          <w:kern w:val="30"/>
          <w:lang w:val="en-US"/>
        </w:rPr>
        <w:t xml:space="preserve"> gener</w:t>
      </w:r>
      <w:r>
        <w:rPr>
          <w:rFonts w:cs="Arial"/>
          <w:color w:val="000000"/>
          <w:kern w:val="30"/>
          <w:lang w:val="en-US"/>
        </w:rPr>
        <w:t xml:space="preserve">al practitioners and practices in this area. The LMC is the only representative </w:t>
      </w:r>
      <w:proofErr w:type="spellStart"/>
      <w:r>
        <w:rPr>
          <w:rFonts w:cs="Arial"/>
          <w:color w:val="000000"/>
          <w:kern w:val="30"/>
          <w:lang w:val="en-US"/>
        </w:rPr>
        <w:t>organisation</w:t>
      </w:r>
      <w:proofErr w:type="spellEnd"/>
      <w:r>
        <w:rPr>
          <w:rFonts w:cs="Arial"/>
          <w:color w:val="000000"/>
          <w:kern w:val="30"/>
          <w:lang w:val="en-US"/>
        </w:rPr>
        <w:t xml:space="preserve"> mandated to represent and negotiate for GPs at a local level.</w:t>
      </w:r>
    </w:p>
    <w:p w14:paraId="08DC6347" w14:textId="77777777" w:rsidR="00EC0438" w:rsidRDefault="00EC0438" w:rsidP="00EC0438">
      <w:pPr>
        <w:widowControl w:val="0"/>
        <w:overflowPunct w:val="0"/>
        <w:autoSpaceDE w:val="0"/>
        <w:autoSpaceDN w:val="0"/>
        <w:adjustRightInd w:val="0"/>
        <w:ind w:left="57"/>
        <w:rPr>
          <w:rFonts w:cs="Arial"/>
          <w:color w:val="000000"/>
          <w:kern w:val="30"/>
          <w:sz w:val="12"/>
          <w:szCs w:val="12"/>
          <w:lang w:val="en-US"/>
        </w:rPr>
      </w:pPr>
    </w:p>
    <w:p w14:paraId="09D9595D" w14:textId="77777777" w:rsidR="00EC0438" w:rsidRPr="001212B3" w:rsidRDefault="00EC0438" w:rsidP="00EC0438">
      <w:pPr>
        <w:widowControl w:val="0"/>
        <w:overflowPunct w:val="0"/>
        <w:autoSpaceDE w:val="0"/>
        <w:autoSpaceDN w:val="0"/>
        <w:adjustRightInd w:val="0"/>
        <w:ind w:left="57"/>
        <w:rPr>
          <w:rFonts w:cs="Arial"/>
          <w:color w:val="000000"/>
          <w:kern w:val="30"/>
          <w:sz w:val="12"/>
          <w:szCs w:val="12"/>
          <w:lang w:val="en-US"/>
        </w:rPr>
      </w:pPr>
    </w:p>
    <w:p w14:paraId="7245EB98" w14:textId="77777777" w:rsidR="00EC0438" w:rsidRPr="0004386F" w:rsidRDefault="00EC0438" w:rsidP="00EC0438">
      <w:pPr>
        <w:widowControl w:val="0"/>
        <w:overflowPunct w:val="0"/>
        <w:autoSpaceDE w:val="0"/>
        <w:autoSpaceDN w:val="0"/>
        <w:adjustRightInd w:val="0"/>
        <w:ind w:left="-284"/>
        <w:rPr>
          <w:rFonts w:cs="Arial"/>
          <w:color w:val="000000"/>
          <w:kern w:val="30"/>
          <w:lang w:val="en-US"/>
        </w:rPr>
      </w:pPr>
      <w:r>
        <w:rPr>
          <w:rFonts w:cs="Arial"/>
          <w:color w:val="000000"/>
          <w:kern w:val="30"/>
          <w:lang w:val="en-US"/>
        </w:rPr>
        <w:t xml:space="preserve">We are directly funded by GP practices and are therefore politically independent. The committee comprises of elected GPs, GP trainees, a Practice Manager, representatives of other healthcare professionals and others who </w:t>
      </w:r>
      <w:proofErr w:type="gramStart"/>
      <w:r>
        <w:rPr>
          <w:rFonts w:cs="Arial"/>
          <w:color w:val="000000"/>
          <w:kern w:val="30"/>
          <w:lang w:val="en-US"/>
        </w:rPr>
        <w:t>meet together</w:t>
      </w:r>
      <w:proofErr w:type="gramEnd"/>
      <w:r>
        <w:rPr>
          <w:rFonts w:cs="Arial"/>
          <w:color w:val="000000"/>
          <w:kern w:val="30"/>
          <w:lang w:val="en-US"/>
        </w:rPr>
        <w:t xml:space="preserve"> to discuss current issues in general practice and feed back to their constituency.</w:t>
      </w:r>
    </w:p>
    <w:p w14:paraId="7F6C29DD" w14:textId="77777777" w:rsidR="00EC0438" w:rsidRDefault="00EC0438" w:rsidP="00EC0438">
      <w:pPr>
        <w:widowControl w:val="0"/>
        <w:overflowPunct w:val="0"/>
        <w:autoSpaceDE w:val="0"/>
        <w:autoSpaceDN w:val="0"/>
        <w:adjustRightInd w:val="0"/>
        <w:ind w:left="57"/>
        <w:rPr>
          <w:rFonts w:cs="Arial"/>
          <w:color w:val="000000"/>
          <w:kern w:val="30"/>
          <w:sz w:val="12"/>
          <w:szCs w:val="12"/>
          <w:lang w:val="en-US"/>
        </w:rPr>
      </w:pPr>
    </w:p>
    <w:p w14:paraId="738F0908" w14:textId="77777777" w:rsidR="00EC0438" w:rsidRPr="001212B3" w:rsidRDefault="00EC0438" w:rsidP="00EC0438">
      <w:pPr>
        <w:widowControl w:val="0"/>
        <w:overflowPunct w:val="0"/>
        <w:autoSpaceDE w:val="0"/>
        <w:autoSpaceDN w:val="0"/>
        <w:adjustRightInd w:val="0"/>
        <w:ind w:left="57"/>
        <w:rPr>
          <w:rFonts w:cs="Arial"/>
          <w:color w:val="000000"/>
          <w:kern w:val="30"/>
          <w:sz w:val="12"/>
          <w:szCs w:val="12"/>
          <w:lang w:val="en-US"/>
        </w:rPr>
      </w:pPr>
    </w:p>
    <w:p w14:paraId="515A5A96" w14:textId="77777777" w:rsidR="00EC0438" w:rsidRPr="009C489D" w:rsidRDefault="00EC0438" w:rsidP="00EC0438">
      <w:pPr>
        <w:widowControl w:val="0"/>
        <w:overflowPunct w:val="0"/>
        <w:autoSpaceDE w:val="0"/>
        <w:autoSpaceDN w:val="0"/>
        <w:adjustRightInd w:val="0"/>
        <w:ind w:left="-284"/>
        <w:rPr>
          <w:rFonts w:cs="Arial"/>
          <w:color w:val="000000"/>
          <w:kern w:val="30"/>
          <w:lang w:val="en-US"/>
        </w:rPr>
      </w:pPr>
      <w:r w:rsidRPr="0004386F">
        <w:rPr>
          <w:rFonts w:cs="Arial"/>
          <w:color w:val="000000"/>
          <w:kern w:val="30"/>
          <w:lang w:val="en-US"/>
        </w:rPr>
        <w:t xml:space="preserve">The increasing rate of change within the NHS has brought with it new challenges and responsibilities. Over the last few years, the work of the committee has grown in line with these changes </w:t>
      </w:r>
      <w:r w:rsidRPr="009C489D">
        <w:rPr>
          <w:rFonts w:cs="Arial"/>
          <w:color w:val="000000"/>
          <w:kern w:val="30"/>
          <w:lang w:val="en-US"/>
        </w:rPr>
        <w:t>and officers, members and employees have been working harder than ever on your behalf.</w:t>
      </w:r>
    </w:p>
    <w:p w14:paraId="12520EE0" w14:textId="77777777" w:rsidR="00EC0438" w:rsidRDefault="00EC0438" w:rsidP="00EC0438">
      <w:pPr>
        <w:widowControl w:val="0"/>
        <w:overflowPunct w:val="0"/>
        <w:autoSpaceDE w:val="0"/>
        <w:autoSpaceDN w:val="0"/>
        <w:adjustRightInd w:val="0"/>
        <w:ind w:left="57"/>
        <w:rPr>
          <w:rFonts w:cs="Arial"/>
          <w:color w:val="000000"/>
          <w:kern w:val="30"/>
          <w:sz w:val="16"/>
          <w:szCs w:val="16"/>
          <w:lang w:val="en-US"/>
        </w:rPr>
      </w:pPr>
    </w:p>
    <w:p w14:paraId="71116DCE" w14:textId="77777777" w:rsidR="00EC0438" w:rsidRPr="001212B3" w:rsidRDefault="00EC0438" w:rsidP="00EC0438">
      <w:pPr>
        <w:widowControl w:val="0"/>
        <w:overflowPunct w:val="0"/>
        <w:autoSpaceDE w:val="0"/>
        <w:autoSpaceDN w:val="0"/>
        <w:adjustRightInd w:val="0"/>
        <w:ind w:left="57"/>
        <w:rPr>
          <w:rFonts w:cs="Arial"/>
          <w:color w:val="000000"/>
          <w:kern w:val="30"/>
          <w:sz w:val="16"/>
          <w:szCs w:val="16"/>
          <w:lang w:val="en-US"/>
        </w:rPr>
      </w:pPr>
    </w:p>
    <w:p w14:paraId="44AE6E26" w14:textId="77777777" w:rsidR="00EC0438" w:rsidRPr="001439C5" w:rsidRDefault="00EC0438" w:rsidP="00EC0438">
      <w:pPr>
        <w:widowControl w:val="0"/>
        <w:overflowPunct w:val="0"/>
        <w:autoSpaceDE w:val="0"/>
        <w:autoSpaceDN w:val="0"/>
        <w:adjustRightInd w:val="0"/>
        <w:ind w:left="-284"/>
        <w:rPr>
          <w:rFonts w:cs="Arial"/>
          <w:b/>
          <w:color w:val="000000"/>
          <w:kern w:val="30"/>
          <w:lang w:val="en-US"/>
        </w:rPr>
      </w:pPr>
      <w:r>
        <w:rPr>
          <w:rFonts w:cs="Arial"/>
          <w:b/>
          <w:color w:val="000000"/>
          <w:kern w:val="30"/>
          <w:lang w:val="en-US"/>
        </w:rPr>
        <w:t>WHAT WE DO</w:t>
      </w:r>
    </w:p>
    <w:p w14:paraId="72C47A73" w14:textId="77777777" w:rsidR="00EC0438" w:rsidRPr="001212B3" w:rsidRDefault="00EC0438" w:rsidP="00EC0438">
      <w:pPr>
        <w:widowControl w:val="0"/>
        <w:overflowPunct w:val="0"/>
        <w:autoSpaceDE w:val="0"/>
        <w:autoSpaceDN w:val="0"/>
        <w:adjustRightInd w:val="0"/>
        <w:ind w:left="-284"/>
        <w:rPr>
          <w:rFonts w:cs="Arial"/>
          <w:color w:val="000000"/>
          <w:kern w:val="30"/>
          <w:lang w:val="en-US"/>
        </w:rPr>
      </w:pPr>
      <w:r w:rsidRPr="001212B3">
        <w:rPr>
          <w:rFonts w:cs="Arial"/>
          <w:color w:val="000000"/>
          <w:kern w:val="30"/>
          <w:lang w:val="en-US"/>
        </w:rPr>
        <w:t>Leeds Local Medical Committee Ltd actively promotes the interests of GP</w:t>
      </w:r>
      <w:r>
        <w:rPr>
          <w:rFonts w:cs="Arial"/>
          <w:color w:val="000000"/>
          <w:kern w:val="30"/>
          <w:lang w:val="en-US"/>
        </w:rPr>
        <w:t>s and practices</w:t>
      </w:r>
      <w:r w:rsidRPr="001212B3">
        <w:rPr>
          <w:rFonts w:cs="Arial"/>
          <w:color w:val="000000"/>
          <w:kern w:val="30"/>
          <w:lang w:val="en-US"/>
        </w:rPr>
        <w:t xml:space="preserve"> in all appropriate fora within the area.  Below is a fa</w:t>
      </w:r>
      <w:r>
        <w:rPr>
          <w:rFonts w:cs="Arial"/>
          <w:color w:val="000000"/>
          <w:kern w:val="30"/>
          <w:lang w:val="en-US"/>
        </w:rPr>
        <w:t>r-from-exhaustive summary of our</w:t>
      </w:r>
      <w:r w:rsidRPr="001212B3">
        <w:rPr>
          <w:rFonts w:cs="Arial"/>
          <w:color w:val="000000"/>
          <w:kern w:val="30"/>
          <w:lang w:val="en-US"/>
        </w:rPr>
        <w:t xml:space="preserve"> activity on behalf of </w:t>
      </w:r>
      <w:r>
        <w:rPr>
          <w:rFonts w:cs="Arial"/>
          <w:color w:val="000000"/>
          <w:kern w:val="30"/>
          <w:lang w:val="en-US"/>
        </w:rPr>
        <w:t xml:space="preserve">you our </w:t>
      </w:r>
      <w:r w:rsidRPr="001212B3">
        <w:rPr>
          <w:rFonts w:cs="Arial"/>
          <w:color w:val="000000"/>
          <w:kern w:val="30"/>
          <w:lang w:val="en-US"/>
        </w:rPr>
        <w:t>constituents:</w:t>
      </w:r>
    </w:p>
    <w:p w14:paraId="769A7507" w14:textId="77777777" w:rsidR="00EC0438" w:rsidRDefault="00EC0438" w:rsidP="00EC0438">
      <w:pPr>
        <w:widowControl w:val="0"/>
        <w:overflowPunct w:val="0"/>
        <w:autoSpaceDE w:val="0"/>
        <w:autoSpaceDN w:val="0"/>
        <w:adjustRightInd w:val="0"/>
        <w:rPr>
          <w:rFonts w:cs="Arial"/>
          <w:color w:val="000000"/>
          <w:kern w:val="30"/>
          <w:sz w:val="12"/>
          <w:szCs w:val="12"/>
          <w:lang w:val="en-US"/>
        </w:rPr>
      </w:pPr>
    </w:p>
    <w:p w14:paraId="1E887313" w14:textId="77777777" w:rsidR="00EC0438" w:rsidRDefault="00EC0438" w:rsidP="00EC0438">
      <w:pPr>
        <w:widowControl w:val="0"/>
        <w:overflowPunct w:val="0"/>
        <w:autoSpaceDE w:val="0"/>
        <w:autoSpaceDN w:val="0"/>
        <w:adjustRightInd w:val="0"/>
        <w:rPr>
          <w:rFonts w:cs="Arial"/>
          <w:color w:val="000000"/>
          <w:kern w:val="30"/>
          <w:sz w:val="12"/>
          <w:szCs w:val="12"/>
          <w:lang w:val="en-US"/>
        </w:rPr>
      </w:pPr>
    </w:p>
    <w:p w14:paraId="73B3582C" w14:textId="77777777" w:rsidR="00EC0438" w:rsidRDefault="00EC0438" w:rsidP="00EC0438">
      <w:pPr>
        <w:widowControl w:val="0"/>
        <w:overflowPunct w:val="0"/>
        <w:autoSpaceDE w:val="0"/>
        <w:autoSpaceDN w:val="0"/>
        <w:adjustRightInd w:val="0"/>
        <w:ind w:left="-284"/>
        <w:rPr>
          <w:rFonts w:cs="Arial"/>
          <w:b/>
          <w:bCs/>
          <w:color w:val="000000"/>
          <w:kern w:val="30"/>
          <w:lang w:val="en-US"/>
        </w:rPr>
      </w:pPr>
      <w:r w:rsidRPr="001212B3">
        <w:rPr>
          <w:rFonts w:cs="Arial"/>
          <w:b/>
          <w:bCs/>
          <w:color w:val="000000"/>
          <w:kern w:val="30"/>
          <w:lang w:val="en-US"/>
        </w:rPr>
        <w:t>INFORMATION, ADVICE &amp; SUPPORT</w:t>
      </w:r>
    </w:p>
    <w:p w14:paraId="424A79A2" w14:textId="77777777" w:rsidR="00EC0438" w:rsidRDefault="00EC0438" w:rsidP="00EC0438">
      <w:pPr>
        <w:widowControl w:val="0"/>
        <w:numPr>
          <w:ilvl w:val="0"/>
          <w:numId w:val="1"/>
        </w:numPr>
        <w:overflowPunct w:val="0"/>
        <w:autoSpaceDE w:val="0"/>
        <w:autoSpaceDN w:val="0"/>
        <w:adjustRightInd w:val="0"/>
        <w:rPr>
          <w:rFonts w:cs="Arial"/>
          <w:b/>
          <w:bCs/>
          <w:color w:val="000000"/>
          <w:kern w:val="30"/>
          <w:lang w:val="en-US"/>
        </w:rPr>
      </w:pPr>
      <w:r w:rsidRPr="001212B3">
        <w:rPr>
          <w:rFonts w:cs="Arial"/>
          <w:bCs/>
          <w:color w:val="000000"/>
          <w:kern w:val="30"/>
          <w:lang w:val="en-US"/>
        </w:rPr>
        <w:t>Providing information, support and advice to all GP</w:t>
      </w:r>
      <w:r>
        <w:rPr>
          <w:rFonts w:cs="Arial"/>
          <w:bCs/>
          <w:color w:val="000000"/>
          <w:kern w:val="30"/>
          <w:lang w:val="en-US"/>
        </w:rPr>
        <w:t>’s</w:t>
      </w:r>
      <w:r w:rsidRPr="001212B3">
        <w:rPr>
          <w:rFonts w:cs="Arial"/>
          <w:bCs/>
          <w:color w:val="000000"/>
          <w:kern w:val="30"/>
          <w:lang w:val="en-US"/>
        </w:rPr>
        <w:t xml:space="preserve"> and practices</w:t>
      </w:r>
    </w:p>
    <w:p w14:paraId="3E291A30" w14:textId="77777777" w:rsidR="00EC0438" w:rsidRDefault="00EC0438" w:rsidP="00EC0438">
      <w:pPr>
        <w:widowControl w:val="0"/>
        <w:numPr>
          <w:ilvl w:val="0"/>
          <w:numId w:val="1"/>
        </w:numPr>
        <w:overflowPunct w:val="0"/>
        <w:autoSpaceDE w:val="0"/>
        <w:autoSpaceDN w:val="0"/>
        <w:adjustRightInd w:val="0"/>
        <w:rPr>
          <w:rFonts w:cs="Arial"/>
          <w:b/>
          <w:bCs/>
          <w:color w:val="000000"/>
          <w:kern w:val="30"/>
          <w:lang w:val="en-US"/>
        </w:rPr>
      </w:pPr>
      <w:r w:rsidRPr="001439C5">
        <w:rPr>
          <w:rFonts w:cs="Arial"/>
          <w:bCs/>
          <w:color w:val="000000"/>
          <w:kern w:val="30"/>
          <w:lang w:val="en-US"/>
        </w:rPr>
        <w:t xml:space="preserve">Providing information and support on GMS/PMS/APMS </w:t>
      </w:r>
      <w:r>
        <w:rPr>
          <w:rFonts w:cs="Arial"/>
          <w:bCs/>
          <w:color w:val="000000"/>
          <w:kern w:val="30"/>
          <w:lang w:val="en-US"/>
        </w:rPr>
        <w:t>contracts,</w:t>
      </w:r>
      <w:r w:rsidRPr="001439C5">
        <w:rPr>
          <w:rFonts w:cs="Arial"/>
          <w:bCs/>
          <w:color w:val="000000"/>
          <w:kern w:val="30"/>
          <w:lang w:val="en-US"/>
        </w:rPr>
        <w:t xml:space="preserve"> </w:t>
      </w:r>
      <w:proofErr w:type="gramStart"/>
      <w:r w:rsidRPr="001439C5">
        <w:rPr>
          <w:rFonts w:cs="Arial"/>
          <w:bCs/>
          <w:color w:val="000000"/>
          <w:kern w:val="30"/>
          <w:lang w:val="en-US"/>
        </w:rPr>
        <w:t>regulations</w:t>
      </w:r>
      <w:proofErr w:type="gramEnd"/>
      <w:r w:rsidRPr="001439C5">
        <w:rPr>
          <w:rFonts w:cs="Arial"/>
          <w:bCs/>
          <w:color w:val="000000"/>
          <w:kern w:val="30"/>
          <w:lang w:val="en-US"/>
        </w:rPr>
        <w:t xml:space="preserve"> and associated legislation</w:t>
      </w:r>
    </w:p>
    <w:p w14:paraId="49DE7136" w14:textId="77777777" w:rsidR="00EC0438" w:rsidRDefault="00EC0438" w:rsidP="00EC0438">
      <w:pPr>
        <w:widowControl w:val="0"/>
        <w:numPr>
          <w:ilvl w:val="0"/>
          <w:numId w:val="1"/>
        </w:numPr>
        <w:overflowPunct w:val="0"/>
        <w:autoSpaceDE w:val="0"/>
        <w:autoSpaceDN w:val="0"/>
        <w:adjustRightInd w:val="0"/>
        <w:rPr>
          <w:rFonts w:cs="Arial"/>
          <w:b/>
          <w:bCs/>
          <w:color w:val="000000"/>
          <w:kern w:val="30"/>
          <w:lang w:val="en-US"/>
        </w:rPr>
      </w:pPr>
      <w:r w:rsidRPr="001439C5">
        <w:rPr>
          <w:rFonts w:cs="Arial"/>
          <w:bCs/>
          <w:color w:val="000000"/>
          <w:kern w:val="30"/>
          <w:lang w:val="en-US"/>
        </w:rPr>
        <w:t>Offer guidance to partnerships in establishing practice contracts and agreements</w:t>
      </w:r>
    </w:p>
    <w:p w14:paraId="75AA1349" w14:textId="77777777" w:rsidR="00EC0438" w:rsidRDefault="00EC0438" w:rsidP="00EC0438">
      <w:pPr>
        <w:widowControl w:val="0"/>
        <w:numPr>
          <w:ilvl w:val="0"/>
          <w:numId w:val="1"/>
        </w:numPr>
        <w:overflowPunct w:val="0"/>
        <w:autoSpaceDE w:val="0"/>
        <w:autoSpaceDN w:val="0"/>
        <w:adjustRightInd w:val="0"/>
        <w:rPr>
          <w:rFonts w:cs="Arial"/>
          <w:b/>
          <w:bCs/>
          <w:color w:val="000000"/>
          <w:kern w:val="30"/>
          <w:lang w:val="en-US"/>
        </w:rPr>
      </w:pPr>
      <w:r w:rsidRPr="001439C5">
        <w:rPr>
          <w:rFonts w:cs="Arial"/>
          <w:bCs/>
          <w:color w:val="000000"/>
          <w:kern w:val="30"/>
          <w:lang w:val="en-US"/>
        </w:rPr>
        <w:t>Supporting struggling practices and doctors in need</w:t>
      </w:r>
    </w:p>
    <w:p w14:paraId="18B2BC3A" w14:textId="77777777" w:rsidR="00EC0438" w:rsidRPr="0001280C" w:rsidRDefault="00EC0438" w:rsidP="00EC0438">
      <w:pPr>
        <w:widowControl w:val="0"/>
        <w:numPr>
          <w:ilvl w:val="0"/>
          <w:numId w:val="1"/>
        </w:numPr>
        <w:overflowPunct w:val="0"/>
        <w:autoSpaceDE w:val="0"/>
        <w:autoSpaceDN w:val="0"/>
        <w:adjustRightInd w:val="0"/>
        <w:rPr>
          <w:rFonts w:cs="Arial"/>
          <w:b/>
          <w:bCs/>
          <w:color w:val="000000"/>
          <w:kern w:val="30"/>
          <w:lang w:val="en-US"/>
        </w:rPr>
      </w:pPr>
      <w:r w:rsidRPr="001439C5">
        <w:rPr>
          <w:rFonts w:cs="Arial"/>
          <w:bCs/>
          <w:color w:val="000000"/>
          <w:kern w:val="30"/>
          <w:lang w:val="en-US"/>
        </w:rPr>
        <w:t>Collaboration working with other LMCs</w:t>
      </w:r>
      <w:r>
        <w:rPr>
          <w:rFonts w:cs="Arial"/>
          <w:bCs/>
          <w:color w:val="000000"/>
          <w:kern w:val="30"/>
          <w:lang w:val="en-US"/>
        </w:rPr>
        <w:t xml:space="preserve"> </w:t>
      </w:r>
      <w:r>
        <w:rPr>
          <w:rFonts w:cs="Arial"/>
          <w:bCs/>
          <w:color w:val="000000"/>
          <w:kern w:val="30"/>
          <w:lang w:val="en-US"/>
        </w:rPr>
        <w:t>across Yorkshire</w:t>
      </w:r>
    </w:p>
    <w:p w14:paraId="1BEBB558" w14:textId="77777777" w:rsidR="00EC0438" w:rsidRDefault="00EC0438" w:rsidP="00EC0438">
      <w:pPr>
        <w:widowControl w:val="0"/>
        <w:numPr>
          <w:ilvl w:val="0"/>
          <w:numId w:val="1"/>
        </w:numPr>
        <w:overflowPunct w:val="0"/>
        <w:autoSpaceDE w:val="0"/>
        <w:autoSpaceDN w:val="0"/>
        <w:adjustRightInd w:val="0"/>
        <w:rPr>
          <w:rFonts w:cs="Arial"/>
          <w:b/>
          <w:bCs/>
          <w:color w:val="000000"/>
          <w:kern w:val="30"/>
          <w:lang w:val="en-US"/>
        </w:rPr>
      </w:pPr>
      <w:r>
        <w:rPr>
          <w:rFonts w:cs="Arial"/>
          <w:bCs/>
          <w:color w:val="000000"/>
          <w:kern w:val="30"/>
          <w:lang w:val="en-US"/>
        </w:rPr>
        <w:t>Providing relevant guidance on our website</w:t>
      </w:r>
    </w:p>
    <w:p w14:paraId="3C98B441" w14:textId="77777777" w:rsidR="00EC0438" w:rsidRPr="005B1EA2" w:rsidRDefault="00EC0438" w:rsidP="00EC0438">
      <w:pPr>
        <w:widowControl w:val="0"/>
        <w:numPr>
          <w:ilvl w:val="0"/>
          <w:numId w:val="1"/>
        </w:numPr>
        <w:overflowPunct w:val="0"/>
        <w:autoSpaceDE w:val="0"/>
        <w:autoSpaceDN w:val="0"/>
        <w:adjustRightInd w:val="0"/>
        <w:rPr>
          <w:rFonts w:cs="Arial"/>
          <w:b/>
          <w:bCs/>
          <w:color w:val="000000"/>
          <w:kern w:val="30"/>
          <w:lang w:val="en-US"/>
        </w:rPr>
      </w:pPr>
      <w:r w:rsidRPr="001439C5">
        <w:rPr>
          <w:rFonts w:cs="Arial"/>
          <w:color w:val="000000"/>
          <w:kern w:val="30"/>
          <w:lang w:val="en-US"/>
        </w:rPr>
        <w:t xml:space="preserve">Supporting </w:t>
      </w:r>
      <w:r>
        <w:rPr>
          <w:rFonts w:cs="Arial"/>
          <w:color w:val="000000"/>
          <w:kern w:val="30"/>
          <w:lang w:val="en-US"/>
        </w:rPr>
        <w:t xml:space="preserve">and working with </w:t>
      </w:r>
      <w:r w:rsidRPr="001439C5">
        <w:rPr>
          <w:rFonts w:cs="Arial"/>
          <w:color w:val="000000"/>
          <w:kern w:val="30"/>
          <w:lang w:val="en-US"/>
        </w:rPr>
        <w:t xml:space="preserve">local GP-led networks </w:t>
      </w:r>
    </w:p>
    <w:p w14:paraId="4947FFCC" w14:textId="77777777" w:rsidR="00EC0438" w:rsidRPr="001439C5" w:rsidRDefault="00EC0438" w:rsidP="00EC0438">
      <w:pPr>
        <w:widowControl w:val="0"/>
        <w:overflowPunct w:val="0"/>
        <w:autoSpaceDE w:val="0"/>
        <w:autoSpaceDN w:val="0"/>
        <w:adjustRightInd w:val="0"/>
        <w:ind w:left="76"/>
        <w:rPr>
          <w:rFonts w:cs="Arial"/>
          <w:b/>
          <w:bCs/>
          <w:color w:val="000000"/>
          <w:kern w:val="30"/>
          <w:lang w:val="en-US"/>
        </w:rPr>
      </w:pPr>
    </w:p>
    <w:p w14:paraId="6A2D1B4F" w14:textId="77777777" w:rsidR="00EC0438" w:rsidRPr="001212B3" w:rsidRDefault="00EC0438" w:rsidP="00EC0438">
      <w:pPr>
        <w:widowControl w:val="0"/>
        <w:overflowPunct w:val="0"/>
        <w:autoSpaceDE w:val="0"/>
        <w:autoSpaceDN w:val="0"/>
        <w:adjustRightInd w:val="0"/>
        <w:ind w:left="-284"/>
        <w:rPr>
          <w:rFonts w:cs="Arial"/>
          <w:b/>
          <w:bCs/>
          <w:color w:val="000000"/>
          <w:kern w:val="30"/>
          <w:lang w:val="en-US"/>
        </w:rPr>
      </w:pPr>
      <w:r>
        <w:rPr>
          <w:rFonts w:cs="Arial"/>
          <w:b/>
          <w:bCs/>
          <w:color w:val="000000"/>
          <w:kern w:val="30"/>
          <w:lang w:val="en-US"/>
        </w:rPr>
        <w:t>ENGAGING WITH LOCAL HELTH ORGANISATIONS</w:t>
      </w:r>
    </w:p>
    <w:p w14:paraId="5F7D9C9C" w14:textId="77777777" w:rsidR="00EC0438" w:rsidRPr="005B1EA2" w:rsidRDefault="00EC0438" w:rsidP="00EC0438">
      <w:pPr>
        <w:widowControl w:val="0"/>
        <w:numPr>
          <w:ilvl w:val="0"/>
          <w:numId w:val="1"/>
        </w:numPr>
        <w:overflowPunct w:val="0"/>
        <w:autoSpaceDE w:val="0"/>
        <w:autoSpaceDN w:val="0"/>
        <w:adjustRightInd w:val="0"/>
        <w:rPr>
          <w:rFonts w:cs="Arial"/>
          <w:color w:val="000000"/>
          <w:kern w:val="30"/>
          <w:lang w:val="en-US"/>
        </w:rPr>
      </w:pPr>
      <w:r w:rsidRPr="001212B3">
        <w:rPr>
          <w:rFonts w:cs="Arial"/>
          <w:color w:val="000000"/>
          <w:kern w:val="30"/>
          <w:lang w:val="en-US"/>
        </w:rPr>
        <w:t>Acting as a channel of communication</w:t>
      </w:r>
      <w:r>
        <w:rPr>
          <w:rFonts w:cs="Arial"/>
          <w:color w:val="000000"/>
          <w:kern w:val="30"/>
          <w:lang w:val="en-US"/>
        </w:rPr>
        <w:t xml:space="preserve"> and dealing with issues raised by practices with regular liaison with:</w:t>
      </w:r>
    </w:p>
    <w:p w14:paraId="70EDF0A0" w14:textId="77777777" w:rsidR="00EC0438" w:rsidRDefault="00EC0438" w:rsidP="00EC0438">
      <w:pPr>
        <w:widowControl w:val="0"/>
        <w:numPr>
          <w:ilvl w:val="0"/>
          <w:numId w:val="2"/>
        </w:numPr>
        <w:overflowPunct w:val="0"/>
        <w:autoSpaceDE w:val="0"/>
        <w:autoSpaceDN w:val="0"/>
        <w:adjustRightInd w:val="0"/>
        <w:rPr>
          <w:rFonts w:cs="Arial"/>
          <w:color w:val="000000"/>
          <w:kern w:val="30"/>
          <w:lang w:val="en-US"/>
        </w:rPr>
      </w:pPr>
      <w:r>
        <w:rPr>
          <w:rFonts w:cs="Arial"/>
          <w:color w:val="000000"/>
          <w:kern w:val="30"/>
          <w:lang w:val="en-US"/>
        </w:rPr>
        <w:t>GPs</w:t>
      </w:r>
    </w:p>
    <w:p w14:paraId="73350FCD" w14:textId="77777777" w:rsidR="00EC0438" w:rsidRDefault="00EC0438" w:rsidP="00EC0438">
      <w:pPr>
        <w:widowControl w:val="0"/>
        <w:numPr>
          <w:ilvl w:val="0"/>
          <w:numId w:val="2"/>
        </w:numPr>
        <w:overflowPunct w:val="0"/>
        <w:autoSpaceDE w:val="0"/>
        <w:autoSpaceDN w:val="0"/>
        <w:adjustRightInd w:val="0"/>
        <w:rPr>
          <w:rFonts w:cs="Arial"/>
          <w:color w:val="000000"/>
          <w:kern w:val="30"/>
          <w:lang w:val="en-US"/>
        </w:rPr>
      </w:pPr>
      <w:r>
        <w:rPr>
          <w:rFonts w:cs="Arial"/>
          <w:color w:val="000000"/>
          <w:kern w:val="30"/>
          <w:lang w:val="en-US"/>
        </w:rPr>
        <w:t>Practice M</w:t>
      </w:r>
      <w:r w:rsidRPr="001212B3">
        <w:rPr>
          <w:rFonts w:cs="Arial"/>
          <w:color w:val="000000"/>
          <w:kern w:val="30"/>
          <w:lang w:val="en-US"/>
        </w:rPr>
        <w:t>anagers</w:t>
      </w:r>
    </w:p>
    <w:p w14:paraId="55AC180B" w14:textId="77777777" w:rsidR="00EC0438" w:rsidRDefault="00EC0438" w:rsidP="00EC0438">
      <w:pPr>
        <w:widowControl w:val="0"/>
        <w:numPr>
          <w:ilvl w:val="0"/>
          <w:numId w:val="2"/>
        </w:numPr>
        <w:overflowPunct w:val="0"/>
        <w:autoSpaceDE w:val="0"/>
        <w:autoSpaceDN w:val="0"/>
        <w:adjustRightInd w:val="0"/>
        <w:rPr>
          <w:rFonts w:cs="Arial"/>
          <w:color w:val="000000"/>
          <w:kern w:val="30"/>
          <w:lang w:val="en-US"/>
        </w:rPr>
      </w:pPr>
      <w:r>
        <w:rPr>
          <w:rFonts w:cs="Arial"/>
          <w:color w:val="000000"/>
          <w:kern w:val="30"/>
          <w:lang w:val="en-US"/>
        </w:rPr>
        <w:t>NHS West Yorkshire Health &amp; Care Partnership</w:t>
      </w:r>
    </w:p>
    <w:p w14:paraId="46233F7A" w14:textId="77777777" w:rsidR="00EC0438" w:rsidRDefault="00EC0438" w:rsidP="00EC0438">
      <w:pPr>
        <w:widowControl w:val="0"/>
        <w:numPr>
          <w:ilvl w:val="0"/>
          <w:numId w:val="2"/>
        </w:numPr>
        <w:overflowPunct w:val="0"/>
        <w:autoSpaceDE w:val="0"/>
        <w:autoSpaceDN w:val="0"/>
        <w:adjustRightInd w:val="0"/>
        <w:rPr>
          <w:rFonts w:cs="Arial"/>
          <w:color w:val="000000"/>
          <w:kern w:val="30"/>
          <w:lang w:val="en-US"/>
        </w:rPr>
      </w:pPr>
      <w:r>
        <w:rPr>
          <w:rFonts w:cs="Arial"/>
          <w:color w:val="000000"/>
          <w:kern w:val="30"/>
          <w:lang w:val="en-US"/>
        </w:rPr>
        <w:t xml:space="preserve">NHS West Yorkshire Integrated Care Board </w:t>
      </w:r>
    </w:p>
    <w:p w14:paraId="51471139" w14:textId="77777777" w:rsidR="00EC0438" w:rsidRDefault="00EC0438" w:rsidP="00EC0438">
      <w:pPr>
        <w:widowControl w:val="0"/>
        <w:numPr>
          <w:ilvl w:val="0"/>
          <w:numId w:val="2"/>
        </w:numPr>
        <w:overflowPunct w:val="0"/>
        <w:autoSpaceDE w:val="0"/>
        <w:autoSpaceDN w:val="0"/>
        <w:adjustRightInd w:val="0"/>
        <w:rPr>
          <w:rFonts w:cs="Arial"/>
          <w:color w:val="000000"/>
          <w:kern w:val="30"/>
          <w:lang w:val="en-US"/>
        </w:rPr>
      </w:pPr>
      <w:r>
        <w:rPr>
          <w:rFonts w:cs="Arial"/>
          <w:color w:val="000000"/>
          <w:kern w:val="30"/>
          <w:lang w:val="en-US"/>
        </w:rPr>
        <w:t>NHS England</w:t>
      </w:r>
    </w:p>
    <w:p w14:paraId="2E6C92BF" w14:textId="77777777" w:rsidR="00EC0438" w:rsidRDefault="00EC0438" w:rsidP="00EC0438">
      <w:pPr>
        <w:widowControl w:val="0"/>
        <w:numPr>
          <w:ilvl w:val="0"/>
          <w:numId w:val="2"/>
        </w:numPr>
        <w:overflowPunct w:val="0"/>
        <w:autoSpaceDE w:val="0"/>
        <w:autoSpaceDN w:val="0"/>
        <w:adjustRightInd w:val="0"/>
        <w:rPr>
          <w:rFonts w:cs="Arial"/>
          <w:color w:val="000000"/>
          <w:kern w:val="30"/>
          <w:lang w:val="en-US"/>
        </w:rPr>
      </w:pPr>
      <w:r>
        <w:rPr>
          <w:rFonts w:cs="Arial"/>
          <w:color w:val="000000"/>
          <w:kern w:val="30"/>
          <w:lang w:val="en-US"/>
        </w:rPr>
        <w:t>Leeds Community Healthcare</w:t>
      </w:r>
    </w:p>
    <w:p w14:paraId="16467777" w14:textId="77777777" w:rsidR="00EC0438" w:rsidRDefault="00EC0438" w:rsidP="00EC0438">
      <w:pPr>
        <w:widowControl w:val="0"/>
        <w:numPr>
          <w:ilvl w:val="0"/>
          <w:numId w:val="2"/>
        </w:numPr>
        <w:overflowPunct w:val="0"/>
        <w:autoSpaceDE w:val="0"/>
        <w:autoSpaceDN w:val="0"/>
        <w:adjustRightInd w:val="0"/>
        <w:rPr>
          <w:rFonts w:cs="Arial"/>
          <w:color w:val="000000"/>
          <w:kern w:val="30"/>
          <w:lang w:val="en-US"/>
        </w:rPr>
      </w:pPr>
      <w:r w:rsidRPr="001212B3">
        <w:rPr>
          <w:rFonts w:cs="Arial"/>
          <w:color w:val="000000"/>
          <w:kern w:val="30"/>
          <w:lang w:val="en-US"/>
        </w:rPr>
        <w:t>Leeds Teaching Hospital Trust</w:t>
      </w:r>
    </w:p>
    <w:p w14:paraId="2861CE0C" w14:textId="77777777" w:rsidR="00EC0438" w:rsidRDefault="00EC0438" w:rsidP="00EC0438">
      <w:pPr>
        <w:widowControl w:val="0"/>
        <w:numPr>
          <w:ilvl w:val="0"/>
          <w:numId w:val="2"/>
        </w:numPr>
        <w:overflowPunct w:val="0"/>
        <w:autoSpaceDE w:val="0"/>
        <w:autoSpaceDN w:val="0"/>
        <w:adjustRightInd w:val="0"/>
        <w:rPr>
          <w:rFonts w:cs="Arial"/>
          <w:color w:val="000000"/>
          <w:kern w:val="30"/>
          <w:lang w:val="en-US"/>
        </w:rPr>
      </w:pPr>
      <w:r w:rsidRPr="001212B3">
        <w:rPr>
          <w:rFonts w:cs="Arial"/>
          <w:color w:val="000000"/>
          <w:kern w:val="30"/>
          <w:lang w:val="en-US"/>
        </w:rPr>
        <w:t xml:space="preserve">Leeds York </w:t>
      </w:r>
      <w:r>
        <w:rPr>
          <w:rFonts w:cs="Arial"/>
          <w:color w:val="000000"/>
          <w:kern w:val="30"/>
          <w:lang w:val="en-US"/>
        </w:rPr>
        <w:t>Partnership</w:t>
      </w:r>
    </w:p>
    <w:p w14:paraId="4B2A7694" w14:textId="77777777" w:rsidR="00EC0438" w:rsidRDefault="00EC0438" w:rsidP="00EC0438">
      <w:pPr>
        <w:widowControl w:val="0"/>
        <w:overflowPunct w:val="0"/>
        <w:autoSpaceDE w:val="0"/>
        <w:autoSpaceDN w:val="0"/>
        <w:adjustRightInd w:val="0"/>
        <w:ind w:left="436"/>
        <w:rPr>
          <w:rFonts w:cs="Arial"/>
          <w:color w:val="000000"/>
          <w:kern w:val="30"/>
          <w:lang w:val="en-US"/>
        </w:rPr>
      </w:pPr>
      <w:r w:rsidRPr="001212B3">
        <w:rPr>
          <w:rFonts w:cs="Arial"/>
          <w:color w:val="000000"/>
          <w:kern w:val="30"/>
          <w:lang w:val="en-US"/>
        </w:rPr>
        <w:t>NHS Foundation Trust</w:t>
      </w:r>
    </w:p>
    <w:p w14:paraId="3713EBE6" w14:textId="77777777" w:rsidR="00EC0438" w:rsidRDefault="00EC0438" w:rsidP="00EC0438">
      <w:pPr>
        <w:widowControl w:val="0"/>
        <w:numPr>
          <w:ilvl w:val="0"/>
          <w:numId w:val="2"/>
        </w:numPr>
        <w:overflowPunct w:val="0"/>
        <w:autoSpaceDE w:val="0"/>
        <w:autoSpaceDN w:val="0"/>
        <w:adjustRightInd w:val="0"/>
        <w:rPr>
          <w:rFonts w:cs="Arial"/>
          <w:color w:val="000000"/>
          <w:kern w:val="30"/>
          <w:lang w:val="en-US"/>
        </w:rPr>
      </w:pPr>
      <w:r>
        <w:rPr>
          <w:rFonts w:cs="Arial"/>
          <w:color w:val="000000"/>
          <w:kern w:val="30"/>
          <w:lang w:val="en-US"/>
        </w:rPr>
        <w:t>Leeds City Council</w:t>
      </w:r>
    </w:p>
    <w:p w14:paraId="124DB21F" w14:textId="77777777" w:rsidR="00EC0438" w:rsidRDefault="00EC0438" w:rsidP="00EC0438">
      <w:pPr>
        <w:widowControl w:val="0"/>
        <w:numPr>
          <w:ilvl w:val="0"/>
          <w:numId w:val="2"/>
        </w:numPr>
        <w:overflowPunct w:val="0"/>
        <w:autoSpaceDE w:val="0"/>
        <w:autoSpaceDN w:val="0"/>
        <w:adjustRightInd w:val="0"/>
        <w:rPr>
          <w:rFonts w:cs="Arial"/>
          <w:color w:val="000000"/>
          <w:kern w:val="30"/>
          <w:lang w:val="en-US"/>
        </w:rPr>
      </w:pPr>
      <w:r>
        <w:rPr>
          <w:rFonts w:cs="Arial"/>
          <w:color w:val="000000"/>
          <w:kern w:val="30"/>
          <w:lang w:val="en-US"/>
        </w:rPr>
        <w:t>Leeds GP Confederation</w:t>
      </w:r>
    </w:p>
    <w:p w14:paraId="49B70163" w14:textId="77777777" w:rsidR="00EC0438" w:rsidRPr="001212B3" w:rsidRDefault="00EC0438" w:rsidP="00EC0438">
      <w:pPr>
        <w:widowControl w:val="0"/>
        <w:overflowPunct w:val="0"/>
        <w:autoSpaceDE w:val="0"/>
        <w:autoSpaceDN w:val="0"/>
        <w:adjustRightInd w:val="0"/>
        <w:ind w:left="436"/>
        <w:rPr>
          <w:rFonts w:cs="Arial"/>
          <w:color w:val="000000"/>
          <w:kern w:val="30"/>
          <w:lang w:val="en-US"/>
        </w:rPr>
      </w:pPr>
    </w:p>
    <w:p w14:paraId="0CBD20AA" w14:textId="77777777" w:rsidR="00EC0438" w:rsidRPr="001212B3" w:rsidRDefault="00EC0438" w:rsidP="00EC0438">
      <w:pPr>
        <w:widowControl w:val="0"/>
        <w:numPr>
          <w:ilvl w:val="0"/>
          <w:numId w:val="1"/>
        </w:numPr>
        <w:overflowPunct w:val="0"/>
        <w:autoSpaceDE w:val="0"/>
        <w:autoSpaceDN w:val="0"/>
        <w:adjustRightInd w:val="0"/>
        <w:rPr>
          <w:rFonts w:cs="Arial"/>
          <w:color w:val="000000"/>
          <w:kern w:val="30"/>
          <w:lang w:val="en-US"/>
        </w:rPr>
      </w:pPr>
      <w:r w:rsidRPr="001212B3">
        <w:rPr>
          <w:rFonts w:cs="Arial"/>
          <w:color w:val="000000"/>
          <w:kern w:val="30"/>
          <w:lang w:val="en-US"/>
        </w:rPr>
        <w:t>Ensuring that GPs are always consulted on changes in local guidelines and pathways.</w:t>
      </w:r>
    </w:p>
    <w:p w14:paraId="4E9ACA3C" w14:textId="77777777" w:rsidR="00EC0438" w:rsidRPr="001212B3" w:rsidRDefault="00EC0438" w:rsidP="00EC0438">
      <w:pPr>
        <w:widowControl w:val="0"/>
        <w:numPr>
          <w:ilvl w:val="0"/>
          <w:numId w:val="1"/>
        </w:numPr>
        <w:overflowPunct w:val="0"/>
        <w:autoSpaceDE w:val="0"/>
        <w:autoSpaceDN w:val="0"/>
        <w:adjustRightInd w:val="0"/>
        <w:rPr>
          <w:rFonts w:cs="Arial"/>
          <w:color w:val="000000"/>
          <w:kern w:val="30"/>
          <w:lang w:val="en-US"/>
        </w:rPr>
      </w:pPr>
      <w:r w:rsidRPr="001212B3">
        <w:rPr>
          <w:rFonts w:cs="Arial"/>
          <w:color w:val="000000"/>
          <w:kern w:val="30"/>
          <w:lang w:val="en-US"/>
        </w:rPr>
        <w:t xml:space="preserve">Ensuring a Leeds-wide view in all </w:t>
      </w:r>
      <w:proofErr w:type="gramStart"/>
      <w:r w:rsidRPr="001212B3">
        <w:rPr>
          <w:rFonts w:cs="Arial"/>
          <w:color w:val="000000"/>
          <w:kern w:val="30"/>
          <w:lang w:val="en-US"/>
        </w:rPr>
        <w:t>future plans</w:t>
      </w:r>
      <w:proofErr w:type="gramEnd"/>
      <w:r w:rsidRPr="001212B3">
        <w:rPr>
          <w:rFonts w:cs="Arial"/>
          <w:color w:val="000000"/>
          <w:kern w:val="30"/>
          <w:lang w:val="en-US"/>
        </w:rPr>
        <w:t xml:space="preserve"> involving General Practice</w:t>
      </w:r>
    </w:p>
    <w:p w14:paraId="234D4DA5" w14:textId="77777777" w:rsidR="00EC0438" w:rsidRDefault="00EC0438" w:rsidP="00EC0438">
      <w:pPr>
        <w:widowControl w:val="0"/>
        <w:numPr>
          <w:ilvl w:val="0"/>
          <w:numId w:val="1"/>
        </w:numPr>
        <w:overflowPunct w:val="0"/>
        <w:autoSpaceDE w:val="0"/>
        <w:autoSpaceDN w:val="0"/>
        <w:adjustRightInd w:val="0"/>
        <w:rPr>
          <w:rFonts w:cs="Arial"/>
          <w:b/>
          <w:bCs/>
          <w:color w:val="000000"/>
          <w:kern w:val="30"/>
          <w:lang w:val="en-US"/>
        </w:rPr>
      </w:pPr>
      <w:r w:rsidRPr="001439C5">
        <w:rPr>
          <w:rFonts w:cs="Arial"/>
          <w:bCs/>
          <w:color w:val="000000"/>
          <w:kern w:val="30"/>
          <w:lang w:val="en-US"/>
        </w:rPr>
        <w:t>Meeting with regional CQC inspectors and raising issues from practices</w:t>
      </w:r>
    </w:p>
    <w:p w14:paraId="67A8715B" w14:textId="77777777" w:rsidR="00EC0438" w:rsidRDefault="00EC0438" w:rsidP="00EC0438">
      <w:pPr>
        <w:widowControl w:val="0"/>
        <w:overflowPunct w:val="0"/>
        <w:autoSpaceDE w:val="0"/>
        <w:autoSpaceDN w:val="0"/>
        <w:adjustRightInd w:val="0"/>
        <w:rPr>
          <w:rFonts w:cs="Arial"/>
          <w:color w:val="000000"/>
          <w:kern w:val="30"/>
          <w:sz w:val="12"/>
          <w:szCs w:val="12"/>
          <w:lang w:val="en-US"/>
        </w:rPr>
      </w:pPr>
    </w:p>
    <w:p w14:paraId="441195A9" w14:textId="77777777" w:rsidR="00EC0438" w:rsidRPr="001212B3" w:rsidRDefault="00EC0438" w:rsidP="00EC0438">
      <w:pPr>
        <w:widowControl w:val="0"/>
        <w:overflowPunct w:val="0"/>
        <w:autoSpaceDE w:val="0"/>
        <w:autoSpaceDN w:val="0"/>
        <w:adjustRightInd w:val="0"/>
        <w:rPr>
          <w:rFonts w:cs="Arial"/>
          <w:color w:val="000000"/>
          <w:kern w:val="30"/>
          <w:sz w:val="12"/>
          <w:szCs w:val="12"/>
          <w:lang w:val="en-US"/>
        </w:rPr>
      </w:pPr>
    </w:p>
    <w:p w14:paraId="71A759EB" w14:textId="77777777" w:rsidR="00EC0438" w:rsidRPr="001212B3" w:rsidRDefault="00EC0438" w:rsidP="00EC0438">
      <w:pPr>
        <w:widowControl w:val="0"/>
        <w:tabs>
          <w:tab w:val="left" w:pos="300"/>
        </w:tabs>
        <w:overflowPunct w:val="0"/>
        <w:autoSpaceDE w:val="0"/>
        <w:autoSpaceDN w:val="0"/>
        <w:adjustRightInd w:val="0"/>
        <w:ind w:left="-284"/>
        <w:rPr>
          <w:rFonts w:cs="Arial"/>
          <w:b/>
          <w:bCs/>
          <w:color w:val="000000"/>
          <w:kern w:val="30"/>
          <w:lang w:val="en-US"/>
        </w:rPr>
      </w:pPr>
      <w:r>
        <w:rPr>
          <w:rFonts w:cs="Arial"/>
          <w:b/>
          <w:bCs/>
          <w:color w:val="000000"/>
          <w:kern w:val="30"/>
          <w:lang w:val="en-US"/>
        </w:rPr>
        <w:t>WORKING TOGETHER WITH THE REPRESENTATIVE BODIES</w:t>
      </w:r>
    </w:p>
    <w:p w14:paraId="3C31914B" w14:textId="77777777" w:rsidR="00EC0438" w:rsidRDefault="00EC0438" w:rsidP="00EC0438">
      <w:pPr>
        <w:widowControl w:val="0"/>
        <w:numPr>
          <w:ilvl w:val="0"/>
          <w:numId w:val="1"/>
        </w:numPr>
        <w:overflowPunct w:val="0"/>
        <w:autoSpaceDE w:val="0"/>
        <w:autoSpaceDN w:val="0"/>
        <w:adjustRightInd w:val="0"/>
        <w:rPr>
          <w:rFonts w:cs="Arial"/>
          <w:color w:val="000000"/>
          <w:kern w:val="30"/>
          <w:lang w:val="en-US"/>
        </w:rPr>
      </w:pPr>
      <w:r w:rsidRPr="001212B3">
        <w:rPr>
          <w:rFonts w:cs="Arial"/>
          <w:color w:val="000000"/>
          <w:kern w:val="30"/>
          <w:lang w:val="en-US"/>
        </w:rPr>
        <w:t>Department of General Practice and the Yorkshire Faculty of the RCGP</w:t>
      </w:r>
    </w:p>
    <w:p w14:paraId="549FCD13" w14:textId="77777777" w:rsidR="00EC0438" w:rsidRPr="001212B3" w:rsidRDefault="00EC0438" w:rsidP="00EC0438">
      <w:pPr>
        <w:widowControl w:val="0"/>
        <w:numPr>
          <w:ilvl w:val="0"/>
          <w:numId w:val="1"/>
        </w:numPr>
        <w:overflowPunct w:val="0"/>
        <w:autoSpaceDE w:val="0"/>
        <w:autoSpaceDN w:val="0"/>
        <w:adjustRightInd w:val="0"/>
        <w:rPr>
          <w:rFonts w:cs="Arial"/>
          <w:color w:val="000000"/>
          <w:kern w:val="30"/>
          <w:lang w:val="en-US"/>
        </w:rPr>
      </w:pPr>
      <w:r w:rsidRPr="001212B3">
        <w:rPr>
          <w:rFonts w:cs="Arial"/>
          <w:color w:val="000000"/>
          <w:kern w:val="30"/>
          <w:lang w:val="en-US"/>
        </w:rPr>
        <w:t xml:space="preserve">Liaising with the Leeds Dental Committee, Leeds Optical Committee </w:t>
      </w:r>
      <w:r>
        <w:rPr>
          <w:rFonts w:cs="Arial"/>
          <w:color w:val="000000"/>
          <w:kern w:val="30"/>
          <w:lang w:val="en-US"/>
        </w:rPr>
        <w:t>&amp;</w:t>
      </w:r>
      <w:r w:rsidRPr="001212B3">
        <w:rPr>
          <w:rFonts w:cs="Arial"/>
          <w:color w:val="000000"/>
          <w:kern w:val="30"/>
          <w:lang w:val="en-US"/>
        </w:rPr>
        <w:t xml:space="preserve"> Community Pharmacy West Yorkshire</w:t>
      </w:r>
    </w:p>
    <w:p w14:paraId="118B4226" w14:textId="77777777" w:rsidR="00EC0438" w:rsidRDefault="00EC0438" w:rsidP="00EC0438">
      <w:pPr>
        <w:widowControl w:val="0"/>
        <w:overflowPunct w:val="0"/>
        <w:autoSpaceDE w:val="0"/>
        <w:autoSpaceDN w:val="0"/>
        <w:adjustRightInd w:val="0"/>
        <w:rPr>
          <w:rFonts w:cs="Arial"/>
          <w:color w:val="000000"/>
          <w:kern w:val="30"/>
          <w:sz w:val="12"/>
          <w:szCs w:val="12"/>
          <w:lang w:val="en-US"/>
        </w:rPr>
      </w:pPr>
    </w:p>
    <w:p w14:paraId="26756307" w14:textId="77777777" w:rsidR="00EC0438" w:rsidRDefault="00EC0438" w:rsidP="00EC0438">
      <w:pPr>
        <w:widowControl w:val="0"/>
        <w:overflowPunct w:val="0"/>
        <w:autoSpaceDE w:val="0"/>
        <w:autoSpaceDN w:val="0"/>
        <w:adjustRightInd w:val="0"/>
        <w:rPr>
          <w:rFonts w:cs="Arial"/>
          <w:color w:val="000000"/>
          <w:kern w:val="30"/>
          <w:sz w:val="12"/>
          <w:szCs w:val="12"/>
          <w:lang w:val="en-US"/>
        </w:rPr>
      </w:pPr>
    </w:p>
    <w:p w14:paraId="0064D85E" w14:textId="77777777" w:rsidR="00EC0438" w:rsidRDefault="00EC0438" w:rsidP="00EC0438">
      <w:pPr>
        <w:widowControl w:val="0"/>
        <w:overflowPunct w:val="0"/>
        <w:autoSpaceDE w:val="0"/>
        <w:autoSpaceDN w:val="0"/>
        <w:adjustRightInd w:val="0"/>
        <w:rPr>
          <w:rFonts w:cs="Arial"/>
          <w:color w:val="000000"/>
          <w:kern w:val="30"/>
          <w:sz w:val="12"/>
          <w:szCs w:val="12"/>
          <w:lang w:val="en-US"/>
        </w:rPr>
      </w:pPr>
    </w:p>
    <w:p w14:paraId="37CD32F0" w14:textId="77777777" w:rsidR="00EC0438" w:rsidRPr="001212B3" w:rsidRDefault="00EC0438" w:rsidP="00EC0438">
      <w:pPr>
        <w:widowControl w:val="0"/>
        <w:overflowPunct w:val="0"/>
        <w:autoSpaceDE w:val="0"/>
        <w:autoSpaceDN w:val="0"/>
        <w:adjustRightInd w:val="0"/>
        <w:rPr>
          <w:rFonts w:cs="Arial"/>
          <w:b/>
          <w:bCs/>
          <w:color w:val="000000"/>
          <w:kern w:val="30"/>
          <w:lang w:val="en-US"/>
        </w:rPr>
      </w:pPr>
      <w:r w:rsidRPr="001212B3">
        <w:rPr>
          <w:rFonts w:cs="Arial"/>
          <w:b/>
          <w:bCs/>
          <w:color w:val="000000"/>
          <w:kern w:val="30"/>
          <w:lang w:val="en-US"/>
        </w:rPr>
        <w:t>PATIENT REPRESENTATIVE GROUPS</w:t>
      </w:r>
    </w:p>
    <w:p w14:paraId="56280225" w14:textId="77777777" w:rsidR="00EC0438" w:rsidRPr="001212B3" w:rsidRDefault="00EC0438" w:rsidP="00EC0438">
      <w:pPr>
        <w:widowControl w:val="0"/>
        <w:numPr>
          <w:ilvl w:val="0"/>
          <w:numId w:val="1"/>
        </w:numPr>
        <w:overflowPunct w:val="0"/>
        <w:autoSpaceDE w:val="0"/>
        <w:autoSpaceDN w:val="0"/>
        <w:adjustRightInd w:val="0"/>
        <w:ind w:left="426"/>
        <w:rPr>
          <w:rFonts w:cs="Arial"/>
          <w:color w:val="000000"/>
          <w:kern w:val="30"/>
          <w:lang w:val="en-US"/>
        </w:rPr>
      </w:pPr>
      <w:r w:rsidRPr="001212B3">
        <w:rPr>
          <w:rFonts w:cs="Arial"/>
          <w:color w:val="000000"/>
          <w:kern w:val="30"/>
          <w:lang w:val="en-US"/>
        </w:rPr>
        <w:t>Maintaining working relationships with patient representative groups to the benefit of GPs and their patients</w:t>
      </w:r>
    </w:p>
    <w:p w14:paraId="57E72F50" w14:textId="77777777" w:rsidR="00EC0438" w:rsidRDefault="00EC0438" w:rsidP="00EC0438">
      <w:pPr>
        <w:widowControl w:val="0"/>
        <w:tabs>
          <w:tab w:val="left" w:pos="426"/>
        </w:tabs>
        <w:overflowPunct w:val="0"/>
        <w:autoSpaceDE w:val="0"/>
        <w:autoSpaceDN w:val="0"/>
        <w:adjustRightInd w:val="0"/>
        <w:ind w:left="426"/>
        <w:rPr>
          <w:rFonts w:cs="Arial"/>
          <w:color w:val="000000"/>
          <w:kern w:val="30"/>
          <w:sz w:val="12"/>
          <w:szCs w:val="12"/>
          <w:lang w:val="en-US"/>
        </w:rPr>
      </w:pPr>
    </w:p>
    <w:p w14:paraId="5B0F0327" w14:textId="77777777" w:rsidR="00EC0438" w:rsidRPr="001212B3" w:rsidRDefault="00EC0438" w:rsidP="00EC0438">
      <w:pPr>
        <w:widowControl w:val="0"/>
        <w:tabs>
          <w:tab w:val="left" w:pos="426"/>
        </w:tabs>
        <w:overflowPunct w:val="0"/>
        <w:autoSpaceDE w:val="0"/>
        <w:autoSpaceDN w:val="0"/>
        <w:adjustRightInd w:val="0"/>
        <w:ind w:left="426"/>
        <w:rPr>
          <w:rFonts w:cs="Arial"/>
          <w:color w:val="000000"/>
          <w:kern w:val="30"/>
          <w:sz w:val="12"/>
          <w:szCs w:val="12"/>
          <w:lang w:val="en-US"/>
        </w:rPr>
      </w:pPr>
    </w:p>
    <w:p w14:paraId="69F8C901" w14:textId="77777777" w:rsidR="00EC0438" w:rsidRPr="001212B3" w:rsidRDefault="00EC0438" w:rsidP="00EC0438">
      <w:pPr>
        <w:widowControl w:val="0"/>
        <w:tabs>
          <w:tab w:val="left" w:pos="300"/>
        </w:tabs>
        <w:overflowPunct w:val="0"/>
        <w:autoSpaceDE w:val="0"/>
        <w:autoSpaceDN w:val="0"/>
        <w:adjustRightInd w:val="0"/>
        <w:ind w:hanging="142"/>
        <w:rPr>
          <w:rFonts w:cs="Arial"/>
          <w:b/>
          <w:bCs/>
          <w:color w:val="000000"/>
          <w:kern w:val="30"/>
          <w:lang w:val="en-US"/>
        </w:rPr>
      </w:pPr>
      <w:r>
        <w:rPr>
          <w:rFonts w:cs="Arial"/>
          <w:b/>
          <w:bCs/>
          <w:color w:val="000000"/>
          <w:kern w:val="30"/>
          <w:lang w:val="en-US"/>
        </w:rPr>
        <w:t xml:space="preserve">  </w:t>
      </w:r>
      <w:r w:rsidRPr="001212B3">
        <w:rPr>
          <w:rFonts w:cs="Arial"/>
          <w:b/>
          <w:bCs/>
          <w:color w:val="000000"/>
          <w:kern w:val="30"/>
          <w:lang w:val="en-US"/>
        </w:rPr>
        <w:t>COMPLAINTS</w:t>
      </w:r>
    </w:p>
    <w:p w14:paraId="08442367" w14:textId="77777777" w:rsidR="00EC0438" w:rsidRPr="001212B3" w:rsidRDefault="00EC0438" w:rsidP="00EC0438">
      <w:pPr>
        <w:widowControl w:val="0"/>
        <w:numPr>
          <w:ilvl w:val="0"/>
          <w:numId w:val="1"/>
        </w:numPr>
        <w:overflowPunct w:val="0"/>
        <w:autoSpaceDE w:val="0"/>
        <w:autoSpaceDN w:val="0"/>
        <w:adjustRightInd w:val="0"/>
        <w:ind w:left="426"/>
        <w:rPr>
          <w:rFonts w:cs="Arial"/>
          <w:color w:val="000000"/>
          <w:kern w:val="30"/>
          <w:lang w:val="en-US"/>
        </w:rPr>
      </w:pPr>
      <w:r w:rsidRPr="001212B3">
        <w:rPr>
          <w:rFonts w:cs="Arial"/>
          <w:color w:val="000000"/>
          <w:kern w:val="30"/>
          <w:lang w:val="en-US"/>
        </w:rPr>
        <w:t xml:space="preserve">Supporting and advising GPs responding to complaints from </w:t>
      </w:r>
      <w:r>
        <w:rPr>
          <w:rFonts w:cs="Arial"/>
          <w:color w:val="000000"/>
          <w:kern w:val="30"/>
          <w:lang w:val="en-US"/>
        </w:rPr>
        <w:t xml:space="preserve">  </w:t>
      </w:r>
      <w:r w:rsidRPr="001212B3">
        <w:rPr>
          <w:rFonts w:cs="Arial"/>
          <w:color w:val="000000"/>
          <w:kern w:val="30"/>
          <w:lang w:val="en-US"/>
        </w:rPr>
        <w:t>patients and/or their relatives</w:t>
      </w:r>
    </w:p>
    <w:p w14:paraId="390ED972" w14:textId="77777777" w:rsidR="00EC0438" w:rsidRPr="001212B3" w:rsidRDefault="00EC0438" w:rsidP="00EC0438">
      <w:pPr>
        <w:widowControl w:val="0"/>
        <w:numPr>
          <w:ilvl w:val="0"/>
          <w:numId w:val="1"/>
        </w:numPr>
        <w:overflowPunct w:val="0"/>
        <w:autoSpaceDE w:val="0"/>
        <w:autoSpaceDN w:val="0"/>
        <w:adjustRightInd w:val="0"/>
        <w:ind w:left="426"/>
        <w:rPr>
          <w:rFonts w:cs="Arial"/>
          <w:color w:val="000000"/>
          <w:kern w:val="30"/>
          <w:lang w:val="en-US"/>
        </w:rPr>
      </w:pPr>
      <w:r w:rsidRPr="001212B3">
        <w:rPr>
          <w:rFonts w:cs="Arial"/>
          <w:color w:val="000000"/>
          <w:kern w:val="30"/>
          <w:lang w:val="en-US"/>
        </w:rPr>
        <w:t>Providing input to performance panels and ensuring review panels are acting fairly and appropriately</w:t>
      </w:r>
    </w:p>
    <w:p w14:paraId="09B8B8A5" w14:textId="77777777" w:rsidR="00EC0438" w:rsidRPr="001212B3" w:rsidRDefault="00EC0438" w:rsidP="00EC0438">
      <w:pPr>
        <w:widowControl w:val="0"/>
        <w:tabs>
          <w:tab w:val="left" w:pos="426"/>
        </w:tabs>
        <w:overflowPunct w:val="0"/>
        <w:autoSpaceDE w:val="0"/>
        <w:autoSpaceDN w:val="0"/>
        <w:adjustRightInd w:val="0"/>
        <w:ind w:left="426"/>
        <w:rPr>
          <w:rFonts w:cs="Arial"/>
          <w:color w:val="000000"/>
          <w:kern w:val="30"/>
          <w:sz w:val="12"/>
          <w:szCs w:val="12"/>
          <w:lang w:val="en-US"/>
        </w:rPr>
      </w:pPr>
    </w:p>
    <w:p w14:paraId="0E903755" w14:textId="77777777" w:rsidR="00EC0438" w:rsidRDefault="00EC0438" w:rsidP="00EC0438">
      <w:pPr>
        <w:widowControl w:val="0"/>
        <w:tabs>
          <w:tab w:val="left" w:pos="426"/>
        </w:tabs>
        <w:overflowPunct w:val="0"/>
        <w:autoSpaceDE w:val="0"/>
        <w:autoSpaceDN w:val="0"/>
        <w:adjustRightInd w:val="0"/>
        <w:ind w:left="426" w:hanging="710"/>
        <w:rPr>
          <w:rFonts w:cs="Arial"/>
          <w:b/>
          <w:bCs/>
          <w:color w:val="000000"/>
          <w:kern w:val="30"/>
          <w:lang w:val="en-US"/>
        </w:rPr>
      </w:pPr>
      <w:r>
        <w:rPr>
          <w:rFonts w:cs="Arial"/>
          <w:b/>
          <w:bCs/>
          <w:color w:val="000000"/>
          <w:kern w:val="30"/>
          <w:lang w:val="en-US"/>
        </w:rPr>
        <w:t xml:space="preserve">  </w:t>
      </w:r>
    </w:p>
    <w:p w14:paraId="4DA783DB" w14:textId="77777777" w:rsidR="00EC0438" w:rsidRPr="001212B3" w:rsidRDefault="00EC0438" w:rsidP="00EC0438">
      <w:pPr>
        <w:widowControl w:val="0"/>
        <w:tabs>
          <w:tab w:val="left" w:pos="426"/>
        </w:tabs>
        <w:overflowPunct w:val="0"/>
        <w:autoSpaceDE w:val="0"/>
        <w:autoSpaceDN w:val="0"/>
        <w:adjustRightInd w:val="0"/>
        <w:ind w:left="426" w:hanging="426"/>
        <w:rPr>
          <w:rFonts w:cs="Arial"/>
          <w:b/>
          <w:bCs/>
          <w:color w:val="000000"/>
          <w:kern w:val="30"/>
          <w:lang w:val="en-US"/>
        </w:rPr>
      </w:pPr>
      <w:r w:rsidRPr="001212B3">
        <w:rPr>
          <w:rFonts w:cs="Arial"/>
          <w:b/>
          <w:bCs/>
          <w:color w:val="000000"/>
          <w:kern w:val="30"/>
          <w:lang w:val="en-US"/>
        </w:rPr>
        <w:t>GPC, OTHER LMCs &amp; BMA</w:t>
      </w:r>
    </w:p>
    <w:p w14:paraId="2E7A4971" w14:textId="77777777" w:rsidR="00EC0438" w:rsidRDefault="00EC0438" w:rsidP="00EC0438">
      <w:pPr>
        <w:widowControl w:val="0"/>
        <w:numPr>
          <w:ilvl w:val="0"/>
          <w:numId w:val="1"/>
        </w:numPr>
        <w:overflowPunct w:val="0"/>
        <w:autoSpaceDE w:val="0"/>
        <w:autoSpaceDN w:val="0"/>
        <w:adjustRightInd w:val="0"/>
        <w:ind w:left="426"/>
        <w:rPr>
          <w:rFonts w:cs="Arial"/>
          <w:color w:val="000000"/>
          <w:kern w:val="30"/>
          <w:lang w:val="en-US"/>
        </w:rPr>
      </w:pPr>
      <w:r w:rsidRPr="001212B3">
        <w:rPr>
          <w:rFonts w:cs="Arial"/>
          <w:color w:val="000000"/>
          <w:kern w:val="30"/>
          <w:lang w:val="en-US"/>
        </w:rPr>
        <w:t>A local link with the General Practitioners Committee (GPC)</w:t>
      </w:r>
    </w:p>
    <w:p w14:paraId="24604892" w14:textId="77777777" w:rsidR="00EC0438" w:rsidRPr="001212B3" w:rsidRDefault="00EC0438" w:rsidP="00EC0438">
      <w:pPr>
        <w:widowControl w:val="0"/>
        <w:numPr>
          <w:ilvl w:val="0"/>
          <w:numId w:val="1"/>
        </w:numPr>
        <w:overflowPunct w:val="0"/>
        <w:autoSpaceDE w:val="0"/>
        <w:autoSpaceDN w:val="0"/>
        <w:adjustRightInd w:val="0"/>
        <w:ind w:left="426"/>
        <w:rPr>
          <w:rFonts w:cs="Arial"/>
          <w:color w:val="000000"/>
          <w:kern w:val="30"/>
          <w:lang w:val="en-US"/>
        </w:rPr>
      </w:pPr>
      <w:r>
        <w:rPr>
          <w:rFonts w:cs="Arial"/>
          <w:color w:val="000000"/>
          <w:kern w:val="30"/>
          <w:lang w:val="en-US"/>
        </w:rPr>
        <w:t xml:space="preserve">A link with the General Practice </w:t>
      </w:r>
      <w:proofErr w:type="spellStart"/>
      <w:r>
        <w:rPr>
          <w:rFonts w:cs="Arial"/>
          <w:color w:val="000000"/>
          <w:kern w:val="30"/>
          <w:lang w:val="en-US"/>
        </w:rPr>
        <w:t>Defence</w:t>
      </w:r>
      <w:proofErr w:type="spellEnd"/>
      <w:r>
        <w:rPr>
          <w:rFonts w:cs="Arial"/>
          <w:color w:val="000000"/>
          <w:kern w:val="30"/>
          <w:lang w:val="en-US"/>
        </w:rPr>
        <w:t xml:space="preserve"> Fund</w:t>
      </w:r>
    </w:p>
    <w:p w14:paraId="1CCCDEAF" w14:textId="77777777" w:rsidR="00EC0438" w:rsidRPr="001212B3" w:rsidRDefault="00EC0438" w:rsidP="00EC0438">
      <w:pPr>
        <w:widowControl w:val="0"/>
        <w:numPr>
          <w:ilvl w:val="0"/>
          <w:numId w:val="1"/>
        </w:numPr>
        <w:overflowPunct w:val="0"/>
        <w:autoSpaceDE w:val="0"/>
        <w:autoSpaceDN w:val="0"/>
        <w:adjustRightInd w:val="0"/>
        <w:ind w:left="426"/>
        <w:rPr>
          <w:rFonts w:cs="Arial"/>
          <w:color w:val="000000"/>
          <w:kern w:val="30"/>
          <w:lang w:val="en-US"/>
        </w:rPr>
      </w:pPr>
      <w:r w:rsidRPr="001212B3">
        <w:rPr>
          <w:rFonts w:cs="Arial"/>
          <w:color w:val="000000"/>
          <w:kern w:val="30"/>
          <w:lang w:val="en-US"/>
        </w:rPr>
        <w:t>Representing Leeds GPs' views at the Conference of LMCs</w:t>
      </w:r>
    </w:p>
    <w:p w14:paraId="7A87AAA6" w14:textId="77777777" w:rsidR="00EC0438" w:rsidRPr="001212B3" w:rsidRDefault="00EC0438" w:rsidP="00EC0438">
      <w:pPr>
        <w:widowControl w:val="0"/>
        <w:numPr>
          <w:ilvl w:val="0"/>
          <w:numId w:val="1"/>
        </w:numPr>
        <w:overflowPunct w:val="0"/>
        <w:autoSpaceDE w:val="0"/>
        <w:autoSpaceDN w:val="0"/>
        <w:adjustRightInd w:val="0"/>
        <w:ind w:left="426"/>
        <w:rPr>
          <w:rFonts w:cs="Arial"/>
          <w:color w:val="000000"/>
          <w:kern w:val="30"/>
          <w:lang w:val="en-US"/>
        </w:rPr>
      </w:pPr>
      <w:r w:rsidRPr="001212B3">
        <w:rPr>
          <w:rFonts w:cs="Arial"/>
          <w:color w:val="000000"/>
          <w:kern w:val="30"/>
          <w:lang w:val="en-US"/>
        </w:rPr>
        <w:t xml:space="preserve">Liaising with </w:t>
      </w:r>
      <w:proofErr w:type="spellStart"/>
      <w:r w:rsidRPr="001212B3">
        <w:rPr>
          <w:rFonts w:cs="Arial"/>
          <w:color w:val="000000"/>
          <w:kern w:val="30"/>
          <w:lang w:val="en-US"/>
        </w:rPr>
        <w:t>neighbouring</w:t>
      </w:r>
      <w:proofErr w:type="spellEnd"/>
      <w:r w:rsidRPr="001212B3">
        <w:rPr>
          <w:rFonts w:cs="Arial"/>
          <w:color w:val="000000"/>
          <w:kern w:val="30"/>
          <w:lang w:val="en-US"/>
        </w:rPr>
        <w:t xml:space="preserve"> LMCs within the </w:t>
      </w:r>
      <w:r>
        <w:rPr>
          <w:rFonts w:cs="Arial"/>
          <w:color w:val="000000"/>
          <w:kern w:val="30"/>
          <w:lang w:val="en-US"/>
        </w:rPr>
        <w:t xml:space="preserve">Alliance of </w:t>
      </w:r>
      <w:r w:rsidRPr="001212B3">
        <w:rPr>
          <w:rFonts w:cs="Arial"/>
          <w:color w:val="000000"/>
          <w:kern w:val="30"/>
          <w:lang w:val="en-US"/>
        </w:rPr>
        <w:t>West Yorkshire of LMCs</w:t>
      </w:r>
    </w:p>
    <w:p w14:paraId="41AAA2A8" w14:textId="77777777" w:rsidR="00EC0438" w:rsidRPr="001212B3" w:rsidRDefault="00EC0438" w:rsidP="00EC0438">
      <w:pPr>
        <w:widowControl w:val="0"/>
        <w:numPr>
          <w:ilvl w:val="0"/>
          <w:numId w:val="1"/>
        </w:numPr>
        <w:overflowPunct w:val="0"/>
        <w:autoSpaceDE w:val="0"/>
        <w:autoSpaceDN w:val="0"/>
        <w:adjustRightInd w:val="0"/>
        <w:ind w:left="426"/>
        <w:rPr>
          <w:rFonts w:cs="Arial"/>
          <w:color w:val="000000"/>
          <w:kern w:val="30"/>
          <w:lang w:val="en-US"/>
        </w:rPr>
      </w:pPr>
      <w:r>
        <w:rPr>
          <w:rFonts w:cs="Arial"/>
          <w:color w:val="000000"/>
          <w:kern w:val="30"/>
          <w:lang w:val="en-US"/>
        </w:rPr>
        <w:t>Obtaining advice from</w:t>
      </w:r>
      <w:r w:rsidRPr="001212B3">
        <w:rPr>
          <w:rFonts w:cs="Arial"/>
          <w:color w:val="000000"/>
          <w:kern w:val="30"/>
          <w:lang w:val="en-US"/>
        </w:rPr>
        <w:t xml:space="preserve"> </w:t>
      </w:r>
      <w:r>
        <w:rPr>
          <w:rFonts w:cs="Arial"/>
          <w:color w:val="000000"/>
          <w:kern w:val="30"/>
          <w:lang w:val="en-US"/>
        </w:rPr>
        <w:t xml:space="preserve">the </w:t>
      </w:r>
      <w:r w:rsidRPr="001212B3">
        <w:rPr>
          <w:rFonts w:cs="Arial"/>
          <w:color w:val="000000"/>
          <w:kern w:val="30"/>
          <w:lang w:val="en-US"/>
        </w:rPr>
        <w:t>BMA on legal and ethical matters</w:t>
      </w:r>
      <w:r>
        <w:rPr>
          <w:rFonts w:cs="Arial"/>
          <w:color w:val="000000"/>
          <w:kern w:val="30"/>
          <w:lang w:val="en-US"/>
        </w:rPr>
        <w:t xml:space="preserve"> when required</w:t>
      </w:r>
    </w:p>
    <w:p w14:paraId="4A2EE6B7" w14:textId="77777777" w:rsidR="00EC0438" w:rsidRDefault="00EC0438" w:rsidP="00EC0438">
      <w:pPr>
        <w:widowControl w:val="0"/>
        <w:tabs>
          <w:tab w:val="left" w:pos="426"/>
        </w:tabs>
        <w:overflowPunct w:val="0"/>
        <w:autoSpaceDE w:val="0"/>
        <w:autoSpaceDN w:val="0"/>
        <w:adjustRightInd w:val="0"/>
        <w:ind w:left="426"/>
        <w:rPr>
          <w:rFonts w:cs="Arial"/>
          <w:color w:val="000000"/>
          <w:kern w:val="30"/>
          <w:sz w:val="12"/>
          <w:szCs w:val="12"/>
          <w:lang w:val="en-US"/>
        </w:rPr>
      </w:pPr>
    </w:p>
    <w:p w14:paraId="0455D29A" w14:textId="77777777" w:rsidR="00EC0438" w:rsidRDefault="00EC0438" w:rsidP="00EC0438">
      <w:pPr>
        <w:widowControl w:val="0"/>
        <w:tabs>
          <w:tab w:val="left" w:pos="426"/>
        </w:tabs>
        <w:overflowPunct w:val="0"/>
        <w:autoSpaceDE w:val="0"/>
        <w:autoSpaceDN w:val="0"/>
        <w:adjustRightInd w:val="0"/>
        <w:ind w:left="426"/>
        <w:rPr>
          <w:rFonts w:cs="Arial"/>
          <w:color w:val="000000"/>
          <w:kern w:val="30"/>
          <w:sz w:val="12"/>
          <w:szCs w:val="12"/>
          <w:lang w:val="en-US"/>
        </w:rPr>
      </w:pPr>
    </w:p>
    <w:p w14:paraId="6B7D026F" w14:textId="77777777" w:rsidR="00EC0438" w:rsidRPr="001212B3" w:rsidRDefault="00EC0438" w:rsidP="00EC0438">
      <w:pPr>
        <w:widowControl w:val="0"/>
        <w:tabs>
          <w:tab w:val="left" w:pos="426"/>
        </w:tabs>
        <w:overflowPunct w:val="0"/>
        <w:autoSpaceDE w:val="0"/>
        <w:autoSpaceDN w:val="0"/>
        <w:adjustRightInd w:val="0"/>
        <w:ind w:left="426"/>
        <w:rPr>
          <w:rFonts w:cs="Arial"/>
          <w:color w:val="000000"/>
          <w:kern w:val="30"/>
          <w:sz w:val="12"/>
          <w:szCs w:val="12"/>
          <w:lang w:val="en-US"/>
        </w:rPr>
      </w:pPr>
    </w:p>
    <w:p w14:paraId="35D347C6" w14:textId="77777777" w:rsidR="00EC0438" w:rsidRPr="001212B3" w:rsidRDefault="00EC0438" w:rsidP="00EC0438">
      <w:pPr>
        <w:widowControl w:val="0"/>
        <w:tabs>
          <w:tab w:val="left" w:pos="300"/>
        </w:tabs>
        <w:overflowPunct w:val="0"/>
        <w:autoSpaceDE w:val="0"/>
        <w:autoSpaceDN w:val="0"/>
        <w:adjustRightInd w:val="0"/>
        <w:ind w:left="426" w:hanging="426"/>
        <w:rPr>
          <w:rFonts w:cs="Arial"/>
          <w:color w:val="000000"/>
          <w:kern w:val="30"/>
          <w:lang w:val="en-US"/>
        </w:rPr>
      </w:pPr>
      <w:r w:rsidRPr="001212B3">
        <w:rPr>
          <w:rFonts w:cs="Arial"/>
          <w:b/>
          <w:bCs/>
          <w:color w:val="000000"/>
          <w:kern w:val="30"/>
          <w:lang w:val="en-US"/>
        </w:rPr>
        <w:t>COMMUNICATIONS</w:t>
      </w:r>
    </w:p>
    <w:p w14:paraId="05753CB1" w14:textId="77777777" w:rsidR="00EC0438" w:rsidRPr="001212B3" w:rsidRDefault="00EC0438" w:rsidP="00EC0438">
      <w:pPr>
        <w:widowControl w:val="0"/>
        <w:numPr>
          <w:ilvl w:val="0"/>
          <w:numId w:val="1"/>
        </w:numPr>
        <w:overflowPunct w:val="0"/>
        <w:autoSpaceDE w:val="0"/>
        <w:autoSpaceDN w:val="0"/>
        <w:adjustRightInd w:val="0"/>
        <w:ind w:left="426"/>
        <w:rPr>
          <w:rFonts w:cs="Arial"/>
          <w:color w:val="000000"/>
          <w:kern w:val="30"/>
          <w:lang w:val="en-US"/>
        </w:rPr>
      </w:pPr>
      <w:r w:rsidRPr="001212B3">
        <w:rPr>
          <w:rFonts w:cs="Arial"/>
          <w:color w:val="000000"/>
          <w:kern w:val="30"/>
          <w:lang w:val="en-US"/>
        </w:rPr>
        <w:t>Actively engaging local MPs to ensure they are aware of the current issues facing GPs</w:t>
      </w:r>
    </w:p>
    <w:p w14:paraId="7DA609E5" w14:textId="77777777" w:rsidR="00EC0438" w:rsidRPr="001212B3" w:rsidRDefault="00EC0438" w:rsidP="00EC0438">
      <w:pPr>
        <w:widowControl w:val="0"/>
        <w:numPr>
          <w:ilvl w:val="0"/>
          <w:numId w:val="1"/>
        </w:numPr>
        <w:overflowPunct w:val="0"/>
        <w:autoSpaceDE w:val="0"/>
        <w:autoSpaceDN w:val="0"/>
        <w:adjustRightInd w:val="0"/>
        <w:ind w:left="426"/>
        <w:rPr>
          <w:rFonts w:cs="Arial"/>
          <w:color w:val="000000"/>
          <w:kern w:val="30"/>
          <w:lang w:val="en-US"/>
        </w:rPr>
      </w:pPr>
      <w:r w:rsidRPr="001212B3">
        <w:rPr>
          <w:rFonts w:cs="Arial"/>
          <w:color w:val="000000"/>
          <w:kern w:val="30"/>
          <w:lang w:val="en-US"/>
        </w:rPr>
        <w:t xml:space="preserve">Providing a focus for press, local </w:t>
      </w:r>
      <w:proofErr w:type="gramStart"/>
      <w:r w:rsidRPr="001212B3">
        <w:rPr>
          <w:rFonts w:cs="Arial"/>
          <w:color w:val="000000"/>
          <w:kern w:val="30"/>
          <w:lang w:val="en-US"/>
        </w:rPr>
        <w:t>radio</w:t>
      </w:r>
      <w:proofErr w:type="gramEnd"/>
      <w:r w:rsidRPr="001212B3">
        <w:rPr>
          <w:rFonts w:cs="Arial"/>
          <w:color w:val="000000"/>
          <w:kern w:val="30"/>
          <w:lang w:val="en-US"/>
        </w:rPr>
        <w:t xml:space="preserve"> and </w:t>
      </w:r>
      <w:r>
        <w:rPr>
          <w:rFonts w:cs="Arial"/>
          <w:color w:val="000000"/>
          <w:kern w:val="30"/>
          <w:lang w:val="en-US"/>
        </w:rPr>
        <w:t xml:space="preserve">  </w:t>
      </w:r>
      <w:r w:rsidRPr="001212B3">
        <w:rPr>
          <w:rFonts w:cs="Arial"/>
          <w:color w:val="000000"/>
          <w:kern w:val="30"/>
          <w:lang w:val="en-US"/>
        </w:rPr>
        <w:t>television</w:t>
      </w:r>
    </w:p>
    <w:p w14:paraId="65D68DDA" w14:textId="77777777" w:rsidR="00EC0438" w:rsidRPr="001212B3" w:rsidRDefault="00EC0438" w:rsidP="00EC0438">
      <w:pPr>
        <w:widowControl w:val="0"/>
        <w:numPr>
          <w:ilvl w:val="0"/>
          <w:numId w:val="1"/>
        </w:numPr>
        <w:overflowPunct w:val="0"/>
        <w:autoSpaceDE w:val="0"/>
        <w:autoSpaceDN w:val="0"/>
        <w:adjustRightInd w:val="0"/>
        <w:ind w:left="426"/>
        <w:rPr>
          <w:rFonts w:cs="Arial"/>
          <w:color w:val="000000"/>
          <w:kern w:val="30"/>
          <w:lang w:val="en-US"/>
        </w:rPr>
      </w:pPr>
      <w:r w:rsidRPr="001212B3">
        <w:rPr>
          <w:rFonts w:cs="Arial"/>
          <w:color w:val="000000"/>
          <w:kern w:val="30"/>
          <w:lang w:val="en-US"/>
        </w:rPr>
        <w:t>Publishing a monthly newsletter</w:t>
      </w:r>
      <w:r>
        <w:rPr>
          <w:rFonts w:cs="Arial"/>
          <w:color w:val="000000"/>
          <w:kern w:val="30"/>
          <w:lang w:val="en-US"/>
        </w:rPr>
        <w:t>, viewpoint</w:t>
      </w:r>
      <w:r w:rsidRPr="001212B3">
        <w:rPr>
          <w:rFonts w:cs="Arial"/>
          <w:color w:val="000000"/>
          <w:kern w:val="30"/>
          <w:lang w:val="en-US"/>
        </w:rPr>
        <w:t xml:space="preserve"> containing information about important topics and maintaining a website and social media presence</w:t>
      </w:r>
      <w:r>
        <w:rPr>
          <w:rFonts w:cs="Arial"/>
          <w:color w:val="000000"/>
          <w:kern w:val="30"/>
          <w:lang w:val="en-US"/>
        </w:rPr>
        <w:t xml:space="preserve"> </w:t>
      </w:r>
      <w:proofErr w:type="gramStart"/>
      <w:r>
        <w:rPr>
          <w:rFonts w:cs="Arial"/>
          <w:color w:val="000000"/>
          <w:kern w:val="30"/>
          <w:lang w:val="en-US"/>
        </w:rPr>
        <w:t>i.e.</w:t>
      </w:r>
      <w:proofErr w:type="gramEnd"/>
      <w:r>
        <w:rPr>
          <w:rFonts w:cs="Arial"/>
          <w:color w:val="000000"/>
          <w:kern w:val="30"/>
          <w:lang w:val="en-US"/>
        </w:rPr>
        <w:t xml:space="preserve"> Twitter and Facebook.</w:t>
      </w:r>
    </w:p>
    <w:p w14:paraId="730CC12E" w14:textId="77777777" w:rsidR="00EC0438" w:rsidRPr="001212B3" w:rsidRDefault="00EC0438" w:rsidP="00EC0438">
      <w:pPr>
        <w:widowControl w:val="0"/>
        <w:numPr>
          <w:ilvl w:val="0"/>
          <w:numId w:val="1"/>
        </w:numPr>
        <w:overflowPunct w:val="0"/>
        <w:autoSpaceDE w:val="0"/>
        <w:autoSpaceDN w:val="0"/>
        <w:adjustRightInd w:val="0"/>
        <w:ind w:left="426"/>
        <w:rPr>
          <w:rFonts w:cs="Arial"/>
          <w:color w:val="000000"/>
          <w:kern w:val="30"/>
          <w:lang w:val="en-US"/>
        </w:rPr>
      </w:pPr>
      <w:r w:rsidRPr="001212B3">
        <w:rPr>
          <w:rFonts w:cs="Arial"/>
          <w:color w:val="000000"/>
          <w:kern w:val="30"/>
          <w:lang w:val="en-US"/>
        </w:rPr>
        <w:t xml:space="preserve">Canvassing Leeds GPs' views on key issues and </w:t>
      </w:r>
      <w:proofErr w:type="spellStart"/>
      <w:r w:rsidRPr="001212B3">
        <w:rPr>
          <w:rFonts w:cs="Arial"/>
          <w:color w:val="000000"/>
          <w:kern w:val="30"/>
          <w:lang w:val="en-US"/>
        </w:rPr>
        <w:t>publici</w:t>
      </w:r>
      <w:r>
        <w:rPr>
          <w:rFonts w:cs="Arial"/>
          <w:color w:val="000000"/>
          <w:kern w:val="30"/>
          <w:lang w:val="en-US"/>
        </w:rPr>
        <w:t>s</w:t>
      </w:r>
      <w:r w:rsidRPr="001212B3">
        <w:rPr>
          <w:rFonts w:cs="Arial"/>
          <w:color w:val="000000"/>
          <w:kern w:val="30"/>
          <w:lang w:val="en-US"/>
        </w:rPr>
        <w:t>ing</w:t>
      </w:r>
      <w:proofErr w:type="spellEnd"/>
      <w:r w:rsidRPr="001212B3">
        <w:rPr>
          <w:rFonts w:cs="Arial"/>
          <w:color w:val="000000"/>
          <w:kern w:val="30"/>
          <w:lang w:val="en-US"/>
        </w:rPr>
        <w:t xml:space="preserve"> these</w:t>
      </w:r>
    </w:p>
    <w:p w14:paraId="16D68415" w14:textId="77777777" w:rsidR="00B52405" w:rsidRDefault="00B52405"/>
    <w:sectPr w:rsidR="00B52405" w:rsidSect="00EC0438">
      <w:pgSz w:w="15840" w:h="12240" w:orient="landscape"/>
      <w:pgMar w:top="851" w:right="284" w:bottom="471" w:left="567" w:header="720" w:footer="720" w:gutter="0"/>
      <w:cols w:num="3" w:space="720" w:equalWidth="0">
        <w:col w:w="4433" w:space="1000"/>
        <w:col w:w="3840" w:space="720"/>
        <w:col w:w="499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26F"/>
    <w:multiLevelType w:val="hybridMultilevel"/>
    <w:tmpl w:val="96C0CBD6"/>
    <w:lvl w:ilvl="0" w:tplc="A7145D3E">
      <w:numFmt w:val="bullet"/>
      <w:lvlText w:val="-"/>
      <w:lvlJc w:val="left"/>
      <w:pPr>
        <w:ind w:left="436" w:hanging="360"/>
      </w:pPr>
      <w:rPr>
        <w:rFonts w:ascii="Arial" w:eastAsia="Times New Roman" w:hAnsi="Aria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3D4D6BF3"/>
    <w:multiLevelType w:val="hybridMultilevel"/>
    <w:tmpl w:val="2B16718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6DAF238A"/>
    <w:multiLevelType w:val="hybridMultilevel"/>
    <w:tmpl w:val="66B6BEEE"/>
    <w:lvl w:ilvl="0" w:tplc="04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16cid:durableId="450395282">
    <w:abstractNumId w:val="2"/>
  </w:num>
  <w:num w:numId="2" w16cid:durableId="1155030733">
    <w:abstractNumId w:val="0"/>
  </w:num>
  <w:num w:numId="3" w16cid:durableId="850681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38"/>
    <w:rsid w:val="008758A5"/>
    <w:rsid w:val="00B52405"/>
    <w:rsid w:val="00EC0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6E64"/>
  <w15:chartTrackingRefBased/>
  <w15:docId w15:val="{2ADA8843-C545-2241-8C76-5F3EC9BF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38"/>
    <w:rPr>
      <w:rFonts w:ascii="Arial" w:eastAsia="Times New Roman"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0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3BB1.F2BBA160" TargetMode="External"/><Relationship Id="rId13" Type="http://schemas.openxmlformats.org/officeDocument/2006/relationships/hyperlink" Target="https://www.facebook.com/LeedsLM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cid:image004.jpg@01D43BB1.F2BBA1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mailto:mail@leedslmc.org" TargetMode="External"/><Relationship Id="rId10" Type="http://schemas.openxmlformats.org/officeDocument/2006/relationships/hyperlink" Target="http://www.facebook.com/LeedsLMC"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LMC Ltd</dc:creator>
  <cp:keywords/>
  <dc:description/>
  <cp:lastModifiedBy>Leeds LMC Ltd</cp:lastModifiedBy>
  <cp:revision>1</cp:revision>
  <dcterms:created xsi:type="dcterms:W3CDTF">2022-09-20T14:53:00Z</dcterms:created>
  <dcterms:modified xsi:type="dcterms:W3CDTF">2022-09-20T14:53:00Z</dcterms:modified>
</cp:coreProperties>
</file>